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607" w:rsidRDefault="00CE6607" w:rsidP="00CE6607">
      <w:pPr>
        <w:tabs>
          <w:tab w:val="left" w:pos="6095"/>
        </w:tabs>
        <w:rPr>
          <w:b/>
          <w:bCs/>
          <w:sz w:val="26"/>
          <w:szCs w:val="26"/>
          <w:rtl/>
        </w:rPr>
      </w:pPr>
      <w:bookmarkStart w:id="0" w:name="_GoBack"/>
      <w:bookmarkEnd w:id="0"/>
    </w:p>
    <w:p w:rsidR="00CE6607" w:rsidRPr="00B72CA5" w:rsidRDefault="00CE6607" w:rsidP="00CE6607">
      <w:pPr>
        <w:tabs>
          <w:tab w:val="left" w:pos="6095"/>
        </w:tabs>
        <w:jc w:val="center"/>
        <w:rPr>
          <w:b/>
          <w:bCs/>
          <w:sz w:val="26"/>
          <w:szCs w:val="26"/>
          <w:rtl/>
        </w:rPr>
      </w:pPr>
      <w:r w:rsidRPr="00B72CA5">
        <w:rPr>
          <w:b/>
          <w:bCs/>
          <w:sz w:val="26"/>
          <w:szCs w:val="26"/>
          <w:rtl/>
        </w:rPr>
        <w:t>המינהל האזרחי לאזור יהודה והשומרון</w:t>
      </w:r>
    </w:p>
    <w:p w:rsidR="00CE6607" w:rsidRPr="00B72CA5" w:rsidRDefault="00CE6607" w:rsidP="00CE6607">
      <w:pPr>
        <w:pStyle w:val="a3"/>
        <w:spacing w:before="100" w:after="100" w:line="240" w:lineRule="auto"/>
        <w:jc w:val="center"/>
        <w:rPr>
          <w:b/>
          <w:bCs/>
          <w:sz w:val="26"/>
          <w:szCs w:val="26"/>
          <w:rtl/>
        </w:rPr>
      </w:pPr>
      <w:r w:rsidRPr="00B72CA5">
        <w:rPr>
          <w:rFonts w:hint="cs"/>
          <w:b/>
          <w:bCs/>
          <w:sz w:val="26"/>
          <w:szCs w:val="26"/>
          <w:rtl/>
        </w:rPr>
        <w:t xml:space="preserve">יחידת קמ"ט תקשורת </w:t>
      </w:r>
    </w:p>
    <w:p w:rsidR="00CE6607" w:rsidRPr="00B72CA5" w:rsidRDefault="00CE6607" w:rsidP="00CE6607">
      <w:pPr>
        <w:jc w:val="center"/>
        <w:rPr>
          <w:b/>
          <w:bCs/>
          <w:sz w:val="26"/>
          <w:szCs w:val="26"/>
          <w:rtl/>
        </w:rPr>
      </w:pPr>
    </w:p>
    <w:p w:rsidR="00CE6607" w:rsidRPr="00B72CA5" w:rsidRDefault="00CE6607" w:rsidP="00731828">
      <w:pPr>
        <w:jc w:val="center"/>
        <w:rPr>
          <w:b/>
          <w:bCs/>
          <w:sz w:val="28"/>
          <w:szCs w:val="28"/>
          <w:rtl/>
        </w:rPr>
      </w:pPr>
      <w:r w:rsidRPr="008C5A50">
        <w:rPr>
          <w:b/>
          <w:bCs/>
          <w:sz w:val="28"/>
          <w:szCs w:val="28"/>
          <w:rtl/>
        </w:rPr>
        <w:t xml:space="preserve">מכרז מס' </w:t>
      </w:r>
      <w:r w:rsidR="00731828">
        <w:rPr>
          <w:rFonts w:hint="cs"/>
          <w:b/>
          <w:bCs/>
          <w:sz w:val="28"/>
          <w:szCs w:val="28"/>
          <w:rtl/>
        </w:rPr>
        <w:t>15/16</w:t>
      </w:r>
    </w:p>
    <w:p w:rsidR="00CE6607" w:rsidRPr="00B72CA5" w:rsidRDefault="00CE6607" w:rsidP="00CE6607">
      <w:pPr>
        <w:jc w:val="both"/>
        <w:rPr>
          <w:sz w:val="26"/>
          <w:szCs w:val="26"/>
          <w:u w:val="single"/>
          <w:rtl/>
        </w:rPr>
      </w:pPr>
    </w:p>
    <w:p w:rsidR="00CE6607" w:rsidRPr="00B72CA5" w:rsidRDefault="00CE6607" w:rsidP="00CE6607">
      <w:pPr>
        <w:ind w:left="1916" w:hanging="1888"/>
        <w:jc w:val="both"/>
        <w:rPr>
          <w:b/>
          <w:bCs/>
          <w:sz w:val="26"/>
          <w:szCs w:val="26"/>
          <w:u w:val="single"/>
          <w:rtl/>
        </w:rPr>
      </w:pPr>
      <w:bookmarkStart w:id="1" w:name="TEXT"/>
      <w:bookmarkEnd w:id="1"/>
    </w:p>
    <w:p w:rsidR="00CE6607" w:rsidRDefault="00CE6607" w:rsidP="0011606B">
      <w:pPr>
        <w:jc w:val="center"/>
        <w:rPr>
          <w:b/>
          <w:bCs/>
          <w:sz w:val="28"/>
          <w:szCs w:val="28"/>
          <w:u w:val="single"/>
          <w:rtl/>
        </w:rPr>
      </w:pPr>
      <w:r w:rsidRPr="00576945">
        <w:rPr>
          <w:rFonts w:hint="cs"/>
          <w:b/>
          <w:bCs/>
          <w:sz w:val="28"/>
          <w:szCs w:val="28"/>
          <w:u w:val="single"/>
          <w:rtl/>
        </w:rPr>
        <w:t xml:space="preserve">מתן שירותי ייעוץ בתחום </w:t>
      </w:r>
      <w:r w:rsidR="00576945" w:rsidRPr="00576945">
        <w:rPr>
          <w:rFonts w:hint="cs"/>
          <w:b/>
          <w:bCs/>
          <w:sz w:val="28"/>
          <w:szCs w:val="28"/>
          <w:u w:val="single"/>
          <w:rtl/>
        </w:rPr>
        <w:t>בידוק ורישוי של ציוד אלקטרוני וציוד תקשורת</w:t>
      </w:r>
      <w:r w:rsidR="007C0148">
        <w:rPr>
          <w:rFonts w:hint="cs"/>
          <w:b/>
          <w:bCs/>
          <w:sz w:val="28"/>
          <w:szCs w:val="28"/>
          <w:u w:val="single"/>
          <w:rtl/>
        </w:rPr>
        <w:t xml:space="preserve"> ובתחום מערכות מידע</w:t>
      </w:r>
      <w:r w:rsidRPr="00576945">
        <w:rPr>
          <w:rFonts w:hint="cs"/>
          <w:b/>
          <w:bCs/>
          <w:sz w:val="28"/>
          <w:szCs w:val="28"/>
          <w:u w:val="single"/>
          <w:rtl/>
        </w:rPr>
        <w:t xml:space="preserve"> עבור המינהל האזרחי</w:t>
      </w:r>
    </w:p>
    <w:p w:rsidR="00B53C77" w:rsidRDefault="00B53C77" w:rsidP="00576945">
      <w:pPr>
        <w:jc w:val="center"/>
        <w:rPr>
          <w:b/>
          <w:bCs/>
          <w:sz w:val="28"/>
          <w:szCs w:val="28"/>
          <w:u w:val="single"/>
          <w:rtl/>
        </w:rPr>
      </w:pPr>
    </w:p>
    <w:p w:rsidR="00B53C77" w:rsidRPr="00576945" w:rsidRDefault="00B53C77" w:rsidP="00576945">
      <w:pPr>
        <w:jc w:val="center"/>
        <w:rPr>
          <w:b/>
          <w:bCs/>
          <w:sz w:val="28"/>
          <w:szCs w:val="28"/>
          <w:u w:val="single"/>
          <w:rtl/>
        </w:rPr>
      </w:pPr>
      <w:r>
        <w:rPr>
          <w:rFonts w:hint="cs"/>
          <w:b/>
          <w:bCs/>
          <w:sz w:val="28"/>
          <w:szCs w:val="28"/>
          <w:u w:val="single"/>
          <w:rtl/>
        </w:rPr>
        <w:t>הזמנת הצעות למכרז</w:t>
      </w:r>
    </w:p>
    <w:p w:rsidR="00CE6607" w:rsidRDefault="00CE6607" w:rsidP="00576945">
      <w:pPr>
        <w:spacing w:line="360" w:lineRule="auto"/>
        <w:jc w:val="both"/>
        <w:rPr>
          <w:sz w:val="24"/>
          <w:rtl/>
        </w:rPr>
      </w:pPr>
    </w:p>
    <w:p w:rsidR="00CE6607" w:rsidRPr="00CE6607" w:rsidRDefault="00CE6607" w:rsidP="00CE6607">
      <w:pPr>
        <w:spacing w:line="360" w:lineRule="auto"/>
        <w:jc w:val="both"/>
        <w:rPr>
          <w:sz w:val="24"/>
          <w:rtl/>
        </w:rPr>
      </w:pPr>
    </w:p>
    <w:p w:rsidR="00F34AB7" w:rsidRDefault="00F34AB7" w:rsidP="00CE6607">
      <w:pPr>
        <w:numPr>
          <w:ilvl w:val="0"/>
          <w:numId w:val="1"/>
        </w:numPr>
        <w:spacing w:line="360" w:lineRule="auto"/>
        <w:jc w:val="both"/>
        <w:rPr>
          <w:b/>
          <w:bCs/>
          <w:sz w:val="24"/>
          <w:u w:val="single"/>
        </w:rPr>
      </w:pPr>
      <w:bookmarkStart w:id="2" w:name="_Ref525899836"/>
      <w:r w:rsidRPr="00B72CA5">
        <w:rPr>
          <w:sz w:val="24"/>
          <w:rtl/>
        </w:rPr>
        <w:t>המ</w:t>
      </w:r>
      <w:r w:rsidRPr="00B72CA5">
        <w:rPr>
          <w:rFonts w:hint="cs"/>
          <w:sz w:val="24"/>
          <w:rtl/>
        </w:rPr>
        <w:t>י</w:t>
      </w:r>
      <w:r w:rsidRPr="00B72CA5">
        <w:rPr>
          <w:sz w:val="24"/>
          <w:rtl/>
        </w:rPr>
        <w:t>נהל האזרחי לאזור יהודה ושומרון (להלן – "</w:t>
      </w:r>
      <w:r w:rsidRPr="00CE5CB2">
        <w:rPr>
          <w:b/>
          <w:bCs/>
          <w:sz w:val="24"/>
          <w:rtl/>
        </w:rPr>
        <w:t>המינהל</w:t>
      </w:r>
      <w:r w:rsidRPr="00B72CA5">
        <w:rPr>
          <w:sz w:val="24"/>
          <w:rtl/>
        </w:rPr>
        <w:t>") מעוניין בשירותי יועץ אשר יפעל כיועץ</w:t>
      </w:r>
      <w:r w:rsidRPr="00CE6607">
        <w:rPr>
          <w:sz w:val="24"/>
          <w:rtl/>
        </w:rPr>
        <w:t xml:space="preserve"> </w:t>
      </w:r>
      <w:r w:rsidRPr="00CE6607">
        <w:rPr>
          <w:rFonts w:hint="cs"/>
          <w:sz w:val="24"/>
          <w:rtl/>
        </w:rPr>
        <w:t xml:space="preserve">בתחום </w:t>
      </w:r>
      <w:r>
        <w:rPr>
          <w:rFonts w:hint="cs"/>
          <w:sz w:val="24"/>
          <w:rtl/>
        </w:rPr>
        <w:t>בידוק ורישוי של ציוד אלקטרוני וציוד תקשורת</w:t>
      </w:r>
      <w:r w:rsidRPr="00CE6607">
        <w:rPr>
          <w:rFonts w:hint="cs"/>
          <w:b/>
          <w:bCs/>
          <w:sz w:val="24"/>
          <w:rtl/>
        </w:rPr>
        <w:t xml:space="preserve"> </w:t>
      </w:r>
      <w:r w:rsidRPr="00CE6607">
        <w:rPr>
          <w:sz w:val="24"/>
          <w:rtl/>
        </w:rPr>
        <w:t>עבור המינהל האזרחי</w:t>
      </w:r>
      <w:r w:rsidR="00CE5CB2">
        <w:rPr>
          <w:rFonts w:hint="cs"/>
          <w:sz w:val="24"/>
          <w:rtl/>
        </w:rPr>
        <w:t xml:space="preserve"> (להלן </w:t>
      </w:r>
      <w:r w:rsidR="00CE5CB2">
        <w:rPr>
          <w:sz w:val="24"/>
          <w:rtl/>
        </w:rPr>
        <w:t>–</w:t>
      </w:r>
      <w:r w:rsidR="00CE5CB2">
        <w:rPr>
          <w:rFonts w:hint="cs"/>
          <w:sz w:val="24"/>
          <w:rtl/>
        </w:rPr>
        <w:t xml:space="preserve"> "</w:t>
      </w:r>
      <w:r w:rsidR="00CE5CB2">
        <w:rPr>
          <w:rFonts w:hint="cs"/>
          <w:b/>
          <w:bCs/>
          <w:sz w:val="24"/>
          <w:rtl/>
        </w:rPr>
        <w:t>השירותים</w:t>
      </w:r>
      <w:r w:rsidR="00CE5CB2">
        <w:rPr>
          <w:rFonts w:hint="cs"/>
          <w:sz w:val="24"/>
          <w:rtl/>
        </w:rPr>
        <w:t>")</w:t>
      </w:r>
      <w:r>
        <w:rPr>
          <w:rFonts w:hint="cs"/>
          <w:sz w:val="24"/>
          <w:rtl/>
        </w:rPr>
        <w:t>,</w:t>
      </w:r>
      <w:r w:rsidRPr="00CE6607">
        <w:rPr>
          <w:rFonts w:hint="cs"/>
          <w:sz w:val="24"/>
          <w:rtl/>
        </w:rPr>
        <w:t xml:space="preserve"> במועדים ובתנאים כמפורט במסמכי המכרז</w:t>
      </w:r>
      <w:r>
        <w:rPr>
          <w:rFonts w:hint="cs"/>
          <w:sz w:val="24"/>
          <w:rtl/>
        </w:rPr>
        <w:t xml:space="preserve"> ובנספח השירותים</w:t>
      </w:r>
      <w:r w:rsidR="00BE5330">
        <w:rPr>
          <w:rFonts w:hint="cs"/>
          <w:sz w:val="24"/>
          <w:rtl/>
        </w:rPr>
        <w:t>,</w:t>
      </w:r>
      <w:r>
        <w:rPr>
          <w:rFonts w:hint="cs"/>
          <w:sz w:val="24"/>
          <w:rtl/>
        </w:rPr>
        <w:t xml:space="preserve"> הכלול במסמכי המכרז</w:t>
      </w:r>
      <w:r w:rsidRPr="00CE6607">
        <w:rPr>
          <w:sz w:val="24"/>
          <w:rtl/>
        </w:rPr>
        <w:t>.</w:t>
      </w:r>
      <w:r w:rsidRPr="00F34AB7">
        <w:rPr>
          <w:sz w:val="24"/>
          <w:rtl/>
        </w:rPr>
        <w:t xml:space="preserve"> </w:t>
      </w:r>
      <w:r w:rsidRPr="00CE6607">
        <w:rPr>
          <w:sz w:val="24"/>
          <w:rtl/>
        </w:rPr>
        <w:t xml:space="preserve">ההתקשרות הינה לתקופה של </w:t>
      </w:r>
      <w:r>
        <w:rPr>
          <w:rFonts w:hint="cs"/>
          <w:sz w:val="24"/>
          <w:rtl/>
        </w:rPr>
        <w:t>שנה</w:t>
      </w:r>
      <w:r w:rsidRPr="00CE6607">
        <w:rPr>
          <w:sz w:val="24"/>
          <w:rtl/>
        </w:rPr>
        <w:t xml:space="preserve">, עם אופציה של המינהל האזרחי להאריך את תוקף ההתקשרות </w:t>
      </w:r>
      <w:r>
        <w:rPr>
          <w:rFonts w:hint="cs"/>
          <w:sz w:val="24"/>
          <w:rtl/>
        </w:rPr>
        <w:t>לשתי תקופות נוספות בנות שנה כל אחת.</w:t>
      </w:r>
    </w:p>
    <w:p w:rsidR="00F34AB7" w:rsidRDefault="00F34AB7" w:rsidP="00F34AB7">
      <w:pPr>
        <w:spacing w:line="360" w:lineRule="auto"/>
        <w:ind w:left="360"/>
        <w:jc w:val="both"/>
        <w:rPr>
          <w:b/>
          <w:bCs/>
          <w:sz w:val="24"/>
          <w:u w:val="single"/>
        </w:rPr>
      </w:pPr>
    </w:p>
    <w:p w:rsidR="00AB360C" w:rsidRDefault="00A6008E" w:rsidP="00AB360C">
      <w:pPr>
        <w:numPr>
          <w:ilvl w:val="0"/>
          <w:numId w:val="1"/>
        </w:numPr>
        <w:spacing w:line="360" w:lineRule="auto"/>
        <w:jc w:val="both"/>
        <w:rPr>
          <w:b/>
          <w:bCs/>
          <w:sz w:val="24"/>
          <w:u w:val="single"/>
        </w:rPr>
      </w:pPr>
      <w:r>
        <w:rPr>
          <w:rFonts w:hint="cs"/>
          <w:sz w:val="24"/>
          <w:rtl/>
        </w:rPr>
        <w:t xml:space="preserve"> (1) </w:t>
      </w:r>
      <w:r w:rsidR="00AB360C">
        <w:rPr>
          <w:rFonts w:hint="cs"/>
          <w:sz w:val="24"/>
          <w:rtl/>
        </w:rPr>
        <w:t>מסמכי המכרז כוללים:</w:t>
      </w:r>
    </w:p>
    <w:p w:rsidR="00AB360C" w:rsidRPr="00322B38" w:rsidRDefault="00AB360C" w:rsidP="00AB360C">
      <w:pPr>
        <w:pStyle w:val="a7"/>
        <w:numPr>
          <w:ilvl w:val="0"/>
          <w:numId w:val="19"/>
        </w:numPr>
        <w:spacing w:line="276" w:lineRule="auto"/>
        <w:jc w:val="both"/>
        <w:rPr>
          <w:sz w:val="24"/>
        </w:rPr>
      </w:pPr>
      <w:r w:rsidRPr="00322B38">
        <w:rPr>
          <w:rFonts w:hint="cs"/>
          <w:sz w:val="24"/>
          <w:rtl/>
        </w:rPr>
        <w:t>הזמנת הצעות למכרז (מסמך זה);</w:t>
      </w:r>
    </w:p>
    <w:p w:rsidR="00AB360C" w:rsidRPr="00322B38" w:rsidRDefault="00AB360C" w:rsidP="00AB360C">
      <w:pPr>
        <w:pStyle w:val="a7"/>
        <w:numPr>
          <w:ilvl w:val="0"/>
          <w:numId w:val="19"/>
        </w:numPr>
        <w:spacing w:line="276" w:lineRule="auto"/>
        <w:jc w:val="both"/>
        <w:rPr>
          <w:sz w:val="24"/>
        </w:rPr>
      </w:pPr>
      <w:r w:rsidRPr="00322B38">
        <w:rPr>
          <w:rFonts w:hint="cs"/>
          <w:sz w:val="24"/>
          <w:rtl/>
        </w:rPr>
        <w:t>נוסח ההצעה למכרז (הצעת המציע);</w:t>
      </w:r>
    </w:p>
    <w:p w:rsidR="00AB360C" w:rsidRPr="00322B38" w:rsidRDefault="00AB360C" w:rsidP="00AB360C">
      <w:pPr>
        <w:pStyle w:val="a7"/>
        <w:numPr>
          <w:ilvl w:val="0"/>
          <w:numId w:val="19"/>
        </w:numPr>
        <w:spacing w:line="276" w:lineRule="auto"/>
        <w:jc w:val="both"/>
        <w:rPr>
          <w:sz w:val="24"/>
        </w:rPr>
      </w:pPr>
      <w:r w:rsidRPr="00322B38">
        <w:rPr>
          <w:rFonts w:hint="cs"/>
          <w:sz w:val="24"/>
          <w:rtl/>
        </w:rPr>
        <w:t>הסכם ההתקשרות בין המינהל לבין הזוכה;</w:t>
      </w:r>
    </w:p>
    <w:p w:rsidR="00AB360C" w:rsidRPr="00322B38" w:rsidRDefault="00AB360C" w:rsidP="00322B38">
      <w:pPr>
        <w:pStyle w:val="a7"/>
        <w:numPr>
          <w:ilvl w:val="0"/>
          <w:numId w:val="19"/>
        </w:numPr>
        <w:spacing w:line="276" w:lineRule="auto"/>
        <w:jc w:val="both"/>
        <w:rPr>
          <w:sz w:val="24"/>
        </w:rPr>
      </w:pPr>
      <w:r w:rsidRPr="00322B38">
        <w:rPr>
          <w:rFonts w:hint="cs"/>
          <w:sz w:val="24"/>
          <w:rtl/>
        </w:rPr>
        <w:t xml:space="preserve">נספח א'- </w:t>
      </w:r>
      <w:r w:rsidR="00322B38" w:rsidRPr="00322B38">
        <w:rPr>
          <w:rFonts w:hint="cs"/>
          <w:sz w:val="24"/>
          <w:rtl/>
        </w:rPr>
        <w:t>נספח טכני</w:t>
      </w:r>
      <w:r w:rsidRPr="00322B38">
        <w:rPr>
          <w:rFonts w:hint="cs"/>
          <w:sz w:val="24"/>
          <w:rtl/>
        </w:rPr>
        <w:t xml:space="preserve"> (נספח מקצועי);</w:t>
      </w:r>
    </w:p>
    <w:p w:rsidR="00AB360C" w:rsidRPr="00322B38" w:rsidRDefault="00AB360C" w:rsidP="00AB360C">
      <w:pPr>
        <w:pStyle w:val="a7"/>
        <w:numPr>
          <w:ilvl w:val="0"/>
          <w:numId w:val="19"/>
        </w:numPr>
        <w:spacing w:line="276" w:lineRule="auto"/>
        <w:jc w:val="both"/>
        <w:rPr>
          <w:sz w:val="24"/>
        </w:rPr>
      </w:pPr>
      <w:r w:rsidRPr="00322B38">
        <w:rPr>
          <w:rFonts w:hint="cs"/>
          <w:sz w:val="24"/>
          <w:rtl/>
        </w:rPr>
        <w:t>נספח ב'- נספח התעריף;</w:t>
      </w:r>
    </w:p>
    <w:p w:rsidR="00AB360C" w:rsidRDefault="00322B38" w:rsidP="00AB360C">
      <w:pPr>
        <w:pStyle w:val="a7"/>
        <w:numPr>
          <w:ilvl w:val="0"/>
          <w:numId w:val="19"/>
        </w:numPr>
        <w:spacing w:line="276" w:lineRule="auto"/>
        <w:jc w:val="both"/>
        <w:rPr>
          <w:sz w:val="24"/>
        </w:rPr>
      </w:pPr>
      <w:r w:rsidRPr="00322B38">
        <w:rPr>
          <w:rFonts w:hint="cs"/>
          <w:sz w:val="24"/>
          <w:rtl/>
        </w:rPr>
        <w:t xml:space="preserve">נספח ג'- </w:t>
      </w:r>
      <w:r w:rsidR="00AB360C" w:rsidRPr="00322B38">
        <w:rPr>
          <w:rFonts w:hint="cs"/>
          <w:sz w:val="24"/>
          <w:rtl/>
        </w:rPr>
        <w:t>כתב ערבות</w:t>
      </w:r>
      <w:r w:rsidRPr="00322B38">
        <w:rPr>
          <w:rFonts w:hint="cs"/>
          <w:sz w:val="24"/>
          <w:rtl/>
        </w:rPr>
        <w:t>;</w:t>
      </w:r>
    </w:p>
    <w:p w:rsidR="005D02F4" w:rsidRPr="00322B38" w:rsidRDefault="005D02F4" w:rsidP="005D02F4">
      <w:pPr>
        <w:pStyle w:val="a7"/>
        <w:spacing w:line="276" w:lineRule="auto"/>
        <w:jc w:val="both"/>
        <w:rPr>
          <w:sz w:val="24"/>
        </w:rPr>
      </w:pPr>
    </w:p>
    <w:p w:rsidR="00A6008E" w:rsidRDefault="00A6008E" w:rsidP="00A6008E">
      <w:pPr>
        <w:pStyle w:val="a3"/>
        <w:spacing w:line="240" w:lineRule="auto"/>
        <w:ind w:left="477" w:firstLine="243"/>
        <w:rPr>
          <w:sz w:val="24"/>
        </w:rPr>
      </w:pPr>
      <w:r w:rsidRPr="00A6008E">
        <w:rPr>
          <w:rFonts w:hint="cs"/>
          <w:sz w:val="24"/>
          <w:rtl/>
        </w:rPr>
        <w:t xml:space="preserve">(2) </w:t>
      </w:r>
      <w:r w:rsidRPr="00142695">
        <w:rPr>
          <w:sz w:val="24"/>
          <w:rtl/>
        </w:rPr>
        <w:t xml:space="preserve">ההסכם המצורף משמש כבסיס להתקשרות </w:t>
      </w:r>
      <w:r w:rsidRPr="000E7F76">
        <w:rPr>
          <w:sz w:val="24"/>
          <w:rtl/>
        </w:rPr>
        <w:t xml:space="preserve">המשפטית </w:t>
      </w:r>
      <w:r w:rsidRPr="00142695">
        <w:rPr>
          <w:sz w:val="24"/>
          <w:rtl/>
        </w:rPr>
        <w:t xml:space="preserve">אשר תהיה בין המציע לבין המזמין. אם תימצא סתירה בין הוראות ההסכם לבין הוראות במסמכי המכרז האחרים, תגברנה </w:t>
      </w:r>
      <w:r w:rsidRPr="00142695">
        <w:rPr>
          <w:rFonts w:hint="cs"/>
          <w:sz w:val="24"/>
          <w:rtl/>
        </w:rPr>
        <w:t>ה</w:t>
      </w:r>
      <w:r w:rsidRPr="00142695">
        <w:rPr>
          <w:sz w:val="24"/>
          <w:rtl/>
        </w:rPr>
        <w:t xml:space="preserve">הוראות </w:t>
      </w:r>
      <w:r w:rsidRPr="00142695">
        <w:rPr>
          <w:rFonts w:hint="cs"/>
          <w:sz w:val="24"/>
          <w:rtl/>
        </w:rPr>
        <w:t>המטיבות עם המנהל</w:t>
      </w:r>
      <w:r w:rsidRPr="00142695">
        <w:rPr>
          <w:sz w:val="24"/>
          <w:rtl/>
        </w:rPr>
        <w:t>. המציע נדרש להכיר את ההסכם, לבדוק אותו, וללמוד את התחייבויותיו. עצם הגשת ההצעה תהיה ראיה סופית ומכרעת להסכמתו של המציע להתקשרות על בסיס הסכם זה</w:t>
      </w:r>
      <w:r>
        <w:rPr>
          <w:rFonts w:hint="cs"/>
          <w:sz w:val="24"/>
          <w:rtl/>
        </w:rPr>
        <w:t xml:space="preserve"> על מסמכיו</w:t>
      </w:r>
      <w:r w:rsidRPr="00142695">
        <w:rPr>
          <w:sz w:val="24"/>
          <w:rtl/>
        </w:rPr>
        <w:t>.</w:t>
      </w:r>
    </w:p>
    <w:p w:rsidR="00A6008E" w:rsidRDefault="00A6008E" w:rsidP="00AB360C">
      <w:pPr>
        <w:pStyle w:val="a7"/>
        <w:rPr>
          <w:b/>
          <w:bCs/>
          <w:sz w:val="24"/>
          <w:u w:val="single"/>
          <w:rtl/>
        </w:rPr>
      </w:pPr>
    </w:p>
    <w:p w:rsidR="00CE6607" w:rsidRPr="00CE6607" w:rsidRDefault="00CE6607" w:rsidP="00CE6607">
      <w:pPr>
        <w:numPr>
          <w:ilvl w:val="0"/>
          <w:numId w:val="1"/>
        </w:numPr>
        <w:spacing w:line="360" w:lineRule="auto"/>
        <w:jc w:val="both"/>
        <w:rPr>
          <w:b/>
          <w:bCs/>
          <w:sz w:val="24"/>
          <w:u w:val="single"/>
          <w:rtl/>
        </w:rPr>
      </w:pPr>
      <w:r w:rsidRPr="00CE6607">
        <w:rPr>
          <w:b/>
          <w:bCs/>
          <w:sz w:val="24"/>
          <w:u w:val="single"/>
          <w:rtl/>
        </w:rPr>
        <w:t>היקף העבודה</w:t>
      </w:r>
      <w:bookmarkEnd w:id="2"/>
    </w:p>
    <w:p w:rsidR="00CE6607" w:rsidRPr="00CE6607" w:rsidRDefault="00CE6607" w:rsidP="00F5663A">
      <w:pPr>
        <w:spacing w:line="360" w:lineRule="auto"/>
        <w:ind w:left="720"/>
        <w:jc w:val="both"/>
        <w:rPr>
          <w:sz w:val="24"/>
          <w:rtl/>
        </w:rPr>
      </w:pPr>
      <w:r w:rsidRPr="00CE6607">
        <w:rPr>
          <w:sz w:val="24"/>
          <w:rtl/>
        </w:rPr>
        <w:t xml:space="preserve">היועץ יידרש לעבודה בהיקפים משתנים </w:t>
      </w:r>
      <w:r w:rsidRPr="00FE7250">
        <w:rPr>
          <w:b/>
          <w:bCs/>
          <w:sz w:val="24"/>
          <w:rtl/>
        </w:rPr>
        <w:t xml:space="preserve">ועד </w:t>
      </w:r>
      <w:r w:rsidR="00CE5CB2" w:rsidRPr="00FE7250">
        <w:rPr>
          <w:rFonts w:hint="cs"/>
          <w:b/>
          <w:bCs/>
          <w:sz w:val="24"/>
          <w:rtl/>
        </w:rPr>
        <w:t>ל-</w:t>
      </w:r>
      <w:r w:rsidR="00F5663A" w:rsidRPr="00FE7250">
        <w:rPr>
          <w:rFonts w:hint="cs"/>
          <w:b/>
          <w:bCs/>
          <w:sz w:val="24"/>
          <w:rtl/>
        </w:rPr>
        <w:t>180</w:t>
      </w:r>
      <w:r w:rsidR="00F5663A" w:rsidRPr="00FE7250">
        <w:rPr>
          <w:b/>
          <w:bCs/>
          <w:sz w:val="24"/>
          <w:rtl/>
        </w:rPr>
        <w:t xml:space="preserve"> </w:t>
      </w:r>
      <w:r w:rsidRPr="00FE7250">
        <w:rPr>
          <w:b/>
          <w:bCs/>
          <w:sz w:val="24"/>
          <w:rtl/>
        </w:rPr>
        <w:t>שעות</w:t>
      </w:r>
      <w:r w:rsidRPr="00FE7250">
        <w:rPr>
          <w:sz w:val="24"/>
          <w:rtl/>
        </w:rPr>
        <w:t xml:space="preserve"> ייע</w:t>
      </w:r>
      <w:r w:rsidRPr="00CE6607">
        <w:rPr>
          <w:sz w:val="24"/>
          <w:rtl/>
        </w:rPr>
        <w:t xml:space="preserve">וץ חודשיות. </w:t>
      </w:r>
    </w:p>
    <w:p w:rsidR="00CE6607" w:rsidRPr="00CE6607" w:rsidRDefault="00CE6607" w:rsidP="00CE6607">
      <w:pPr>
        <w:spacing w:line="360" w:lineRule="auto"/>
        <w:ind w:left="720"/>
        <w:jc w:val="both"/>
        <w:rPr>
          <w:sz w:val="24"/>
          <w:rtl/>
        </w:rPr>
      </w:pPr>
    </w:p>
    <w:p w:rsidR="00CE6607" w:rsidRPr="00CE6607" w:rsidRDefault="00CE6607" w:rsidP="00CE5CB2">
      <w:pPr>
        <w:numPr>
          <w:ilvl w:val="0"/>
          <w:numId w:val="1"/>
        </w:numPr>
        <w:spacing w:line="360" w:lineRule="auto"/>
        <w:jc w:val="both"/>
        <w:rPr>
          <w:sz w:val="24"/>
          <w:u w:val="single"/>
          <w:rtl/>
        </w:rPr>
      </w:pPr>
      <w:r w:rsidRPr="00CE6607">
        <w:rPr>
          <w:b/>
          <w:bCs/>
          <w:sz w:val="24"/>
          <w:u w:val="single"/>
          <w:rtl/>
        </w:rPr>
        <w:t xml:space="preserve">מהות </w:t>
      </w:r>
      <w:r w:rsidR="00CE5CB2">
        <w:rPr>
          <w:rFonts w:hint="cs"/>
          <w:b/>
          <w:bCs/>
          <w:sz w:val="24"/>
          <w:u w:val="single"/>
          <w:rtl/>
        </w:rPr>
        <w:t>השירותים</w:t>
      </w:r>
    </w:p>
    <w:p w:rsidR="00CE6607" w:rsidRDefault="00CE6607" w:rsidP="00CE5CB2">
      <w:pPr>
        <w:spacing w:line="360" w:lineRule="auto"/>
        <w:ind w:left="720"/>
        <w:jc w:val="both"/>
        <w:rPr>
          <w:sz w:val="24"/>
          <w:rtl/>
        </w:rPr>
      </w:pPr>
      <w:r w:rsidRPr="00CE6607">
        <w:rPr>
          <w:sz w:val="24"/>
          <w:rtl/>
        </w:rPr>
        <w:t xml:space="preserve">ייעוץ </w:t>
      </w:r>
      <w:r w:rsidRPr="00CE6607">
        <w:rPr>
          <w:rFonts w:hint="cs"/>
          <w:sz w:val="24"/>
          <w:rtl/>
        </w:rPr>
        <w:t xml:space="preserve">בתחום </w:t>
      </w:r>
      <w:r w:rsidR="00576945">
        <w:rPr>
          <w:rFonts w:hint="cs"/>
          <w:sz w:val="24"/>
          <w:rtl/>
        </w:rPr>
        <w:t>בידוק, רישוי וניהול</w:t>
      </w:r>
      <w:r w:rsidR="00BE5330">
        <w:rPr>
          <w:rFonts w:hint="cs"/>
          <w:sz w:val="24"/>
          <w:rtl/>
        </w:rPr>
        <w:t xml:space="preserve"> של</w:t>
      </w:r>
      <w:r w:rsidR="00576945">
        <w:rPr>
          <w:rFonts w:hint="cs"/>
          <w:sz w:val="24"/>
          <w:rtl/>
        </w:rPr>
        <w:t xml:space="preserve"> בקשות של ציוד אלקטרוני וציוד תקשורת</w:t>
      </w:r>
      <w:r w:rsidR="007C0148">
        <w:rPr>
          <w:rFonts w:hint="cs"/>
          <w:sz w:val="24"/>
          <w:rtl/>
        </w:rPr>
        <w:t xml:space="preserve"> ובתחום מערכות מידע</w:t>
      </w:r>
      <w:r w:rsidR="00BE5330">
        <w:rPr>
          <w:rFonts w:hint="cs"/>
          <w:sz w:val="24"/>
          <w:rtl/>
        </w:rPr>
        <w:t xml:space="preserve">, אשר </w:t>
      </w:r>
      <w:r w:rsidR="00576945">
        <w:rPr>
          <w:rFonts w:hint="cs"/>
          <w:sz w:val="24"/>
          <w:rtl/>
        </w:rPr>
        <w:t xml:space="preserve">מגיעות למשרד </w:t>
      </w:r>
      <w:r w:rsidRPr="00CE6607">
        <w:rPr>
          <w:sz w:val="24"/>
          <w:rtl/>
        </w:rPr>
        <w:t xml:space="preserve">קמ"ט </w:t>
      </w:r>
      <w:r w:rsidRPr="00CE6607">
        <w:rPr>
          <w:rFonts w:hint="cs"/>
          <w:sz w:val="24"/>
          <w:rtl/>
        </w:rPr>
        <w:t xml:space="preserve">תקשורת </w:t>
      </w:r>
      <w:r w:rsidRPr="00CE6607">
        <w:rPr>
          <w:sz w:val="24"/>
          <w:rtl/>
        </w:rPr>
        <w:t>במ</w:t>
      </w:r>
      <w:r w:rsidRPr="00CE6607">
        <w:rPr>
          <w:rFonts w:hint="cs"/>
          <w:sz w:val="24"/>
          <w:rtl/>
        </w:rPr>
        <w:t>י</w:t>
      </w:r>
      <w:r w:rsidRPr="00CE6607">
        <w:rPr>
          <w:sz w:val="24"/>
          <w:rtl/>
        </w:rPr>
        <w:t xml:space="preserve">נהל האזרחי, </w:t>
      </w:r>
      <w:r w:rsidR="00CE5CB2" w:rsidRPr="00CE5CB2">
        <w:rPr>
          <w:rFonts w:hint="cs"/>
          <w:b/>
          <w:bCs/>
          <w:sz w:val="24"/>
          <w:rtl/>
        </w:rPr>
        <w:t>ו</w:t>
      </w:r>
      <w:r w:rsidRPr="00F34AB7">
        <w:rPr>
          <w:b/>
          <w:bCs/>
          <w:sz w:val="24"/>
          <w:rtl/>
        </w:rPr>
        <w:t>הכול כמפורט במפרט הטכני הרצ"ב, אשר מהווה חלק בלתי נפרד מפנייה זו</w:t>
      </w:r>
      <w:r w:rsidRPr="00CE6607">
        <w:rPr>
          <w:sz w:val="24"/>
          <w:rtl/>
        </w:rPr>
        <w:t xml:space="preserve">. </w:t>
      </w:r>
    </w:p>
    <w:p w:rsidR="00B13F20" w:rsidRDefault="00B13F20" w:rsidP="00B13F20">
      <w:pPr>
        <w:spacing w:line="360" w:lineRule="auto"/>
        <w:ind w:left="360"/>
        <w:jc w:val="both"/>
        <w:rPr>
          <w:b/>
          <w:bCs/>
          <w:sz w:val="24"/>
          <w:u w:val="single"/>
          <w:rtl/>
        </w:rPr>
      </w:pPr>
    </w:p>
    <w:p w:rsidR="00B13F20" w:rsidRDefault="00B13F20" w:rsidP="00B13F20">
      <w:pPr>
        <w:spacing w:line="360" w:lineRule="auto"/>
        <w:ind w:left="360"/>
        <w:jc w:val="both"/>
        <w:rPr>
          <w:b/>
          <w:bCs/>
          <w:sz w:val="24"/>
          <w:u w:val="single"/>
          <w:rtl/>
        </w:rPr>
      </w:pPr>
    </w:p>
    <w:p w:rsidR="00B13F20" w:rsidRPr="00B13F20" w:rsidRDefault="00B13F20" w:rsidP="00B13F20">
      <w:pPr>
        <w:spacing w:line="360" w:lineRule="auto"/>
        <w:ind w:left="360"/>
        <w:jc w:val="both"/>
        <w:rPr>
          <w:b/>
          <w:bCs/>
          <w:sz w:val="24"/>
          <w:u w:val="single"/>
        </w:rPr>
      </w:pPr>
    </w:p>
    <w:p w:rsidR="00CE6607" w:rsidRPr="00CE6607" w:rsidRDefault="00CE6607" w:rsidP="00CE6607">
      <w:pPr>
        <w:numPr>
          <w:ilvl w:val="0"/>
          <w:numId w:val="1"/>
        </w:numPr>
        <w:spacing w:line="360" w:lineRule="auto"/>
        <w:jc w:val="both"/>
        <w:rPr>
          <w:b/>
          <w:bCs/>
          <w:sz w:val="24"/>
          <w:u w:val="single"/>
          <w:rtl/>
        </w:rPr>
      </w:pPr>
      <w:r w:rsidRPr="00CE6607">
        <w:rPr>
          <w:b/>
          <w:bCs/>
          <w:sz w:val="24"/>
          <w:u w:val="single"/>
          <w:rtl/>
        </w:rPr>
        <w:lastRenderedPageBreak/>
        <w:t>הגשת מועמדות וכישורים נדרשים</w:t>
      </w:r>
    </w:p>
    <w:p w:rsidR="00CE6607" w:rsidRPr="00CE6607" w:rsidRDefault="00CE6607" w:rsidP="00CE6607">
      <w:pPr>
        <w:spacing w:line="360" w:lineRule="auto"/>
        <w:ind w:left="661"/>
        <w:jc w:val="both"/>
        <w:rPr>
          <w:sz w:val="24"/>
          <w:rtl/>
        </w:rPr>
      </w:pPr>
      <w:r w:rsidRPr="00CE6607">
        <w:rPr>
          <w:sz w:val="24"/>
          <w:rtl/>
        </w:rPr>
        <w:t xml:space="preserve">הגשת מועמדות כפופה לעמידה בתנאים ובדרישות </w:t>
      </w:r>
      <w:r w:rsidRPr="00CE6607">
        <w:rPr>
          <w:rFonts w:hint="cs"/>
          <w:sz w:val="24"/>
          <w:rtl/>
        </w:rPr>
        <w:t>ה</w:t>
      </w:r>
      <w:r w:rsidRPr="00CE6607">
        <w:rPr>
          <w:sz w:val="24"/>
          <w:rtl/>
        </w:rPr>
        <w:t>סף</w:t>
      </w:r>
      <w:r w:rsidR="00B53C77">
        <w:rPr>
          <w:rFonts w:hint="cs"/>
          <w:sz w:val="24"/>
          <w:rtl/>
        </w:rPr>
        <w:t>,</w:t>
      </w:r>
      <w:r w:rsidRPr="00CE6607">
        <w:rPr>
          <w:sz w:val="24"/>
          <w:rtl/>
        </w:rPr>
        <w:t xml:space="preserve"> כמפורט להלן. המינהל שומר לעצמו את הזכות שלא לדון בהצעה שלא הוגשה בהתאם לנדרש במסמכי המכרז. </w:t>
      </w:r>
    </w:p>
    <w:p w:rsidR="00CE6607" w:rsidRPr="00A6008E" w:rsidRDefault="00CE6607" w:rsidP="00A6008E">
      <w:pPr>
        <w:spacing w:line="360" w:lineRule="auto"/>
        <w:ind w:left="360" w:firstLine="301"/>
        <w:jc w:val="both"/>
        <w:rPr>
          <w:b/>
          <w:bCs/>
          <w:sz w:val="24"/>
          <w:rtl/>
        </w:rPr>
      </w:pPr>
      <w:r w:rsidRPr="00A6008E">
        <w:rPr>
          <w:b/>
          <w:bCs/>
          <w:sz w:val="24"/>
          <w:rtl/>
        </w:rPr>
        <w:t>ואלה תנאי הסף:</w:t>
      </w:r>
    </w:p>
    <w:p w:rsidR="00CE6607" w:rsidRPr="00CE6607" w:rsidRDefault="00CE6607" w:rsidP="00CE6607">
      <w:pPr>
        <w:numPr>
          <w:ilvl w:val="0"/>
          <w:numId w:val="8"/>
        </w:numPr>
        <w:spacing w:line="360" w:lineRule="auto"/>
        <w:jc w:val="both"/>
        <w:rPr>
          <w:sz w:val="24"/>
          <w:rtl/>
        </w:rPr>
      </w:pPr>
      <w:r w:rsidRPr="00CE6607">
        <w:rPr>
          <w:sz w:val="24"/>
          <w:rtl/>
        </w:rPr>
        <w:t xml:space="preserve">ניהול ספרים כחוק לפי חוק עסקאות גופים ציבוריים (אכיפת ניהול חשבונות ותשלום חובות מס), </w:t>
      </w:r>
      <w:proofErr w:type="spellStart"/>
      <w:r w:rsidRPr="00CE6607">
        <w:rPr>
          <w:sz w:val="24"/>
          <w:rtl/>
        </w:rPr>
        <w:t>התשל"ו</w:t>
      </w:r>
      <w:proofErr w:type="spellEnd"/>
      <w:r w:rsidRPr="00CE6607">
        <w:rPr>
          <w:sz w:val="24"/>
          <w:rtl/>
        </w:rPr>
        <w:t xml:space="preserve"> – 1976.</w:t>
      </w:r>
    </w:p>
    <w:p w:rsidR="00CE6607" w:rsidRPr="002E34CE" w:rsidRDefault="00CE6607" w:rsidP="002E34CE">
      <w:pPr>
        <w:numPr>
          <w:ilvl w:val="0"/>
          <w:numId w:val="8"/>
        </w:numPr>
        <w:spacing w:after="240"/>
        <w:jc w:val="both"/>
        <w:rPr>
          <w:sz w:val="24"/>
        </w:rPr>
      </w:pPr>
      <w:r w:rsidRPr="00CE6607">
        <w:rPr>
          <w:rFonts w:hint="cs"/>
          <w:sz w:val="24"/>
          <w:rtl/>
        </w:rPr>
        <w:t>רישום בכל מרשם המתנהל על פי דין הצריך לעניין ההתקשרות וכן קיומם של הרישיונות הנדרשים על פי דין.</w:t>
      </w:r>
    </w:p>
    <w:p w:rsidR="00CE6607" w:rsidRPr="00415703" w:rsidRDefault="00510C4A" w:rsidP="009237D8">
      <w:pPr>
        <w:numPr>
          <w:ilvl w:val="0"/>
          <w:numId w:val="8"/>
        </w:numPr>
        <w:spacing w:line="360" w:lineRule="auto"/>
        <w:jc w:val="both"/>
        <w:rPr>
          <w:sz w:val="24"/>
        </w:rPr>
      </w:pPr>
      <w:r>
        <w:rPr>
          <w:rFonts w:hint="cs"/>
          <w:sz w:val="24"/>
          <w:rtl/>
        </w:rPr>
        <w:t>על המציע להיות בעל רכב מורשה ורישיון נהיגה בתוקף,</w:t>
      </w:r>
      <w:r w:rsidR="00CE6607" w:rsidRPr="00415703">
        <w:rPr>
          <w:rFonts w:hint="cs"/>
          <w:sz w:val="24"/>
          <w:rtl/>
        </w:rPr>
        <w:t xml:space="preserve"> ל</w:t>
      </w:r>
      <w:r>
        <w:rPr>
          <w:rFonts w:hint="cs"/>
          <w:sz w:val="24"/>
          <w:rtl/>
        </w:rPr>
        <w:t>צורך</w:t>
      </w:r>
      <w:r w:rsidR="00CE6607" w:rsidRPr="00415703">
        <w:rPr>
          <w:rFonts w:hint="cs"/>
          <w:sz w:val="24"/>
          <w:rtl/>
        </w:rPr>
        <w:t xml:space="preserve"> </w:t>
      </w:r>
      <w:proofErr w:type="spellStart"/>
      <w:r w:rsidR="00B53C77">
        <w:rPr>
          <w:rFonts w:hint="cs"/>
          <w:sz w:val="24"/>
          <w:rtl/>
        </w:rPr>
        <w:t>הת</w:t>
      </w:r>
      <w:r w:rsidR="00CE6607" w:rsidRPr="00415703">
        <w:rPr>
          <w:rFonts w:hint="cs"/>
          <w:sz w:val="24"/>
          <w:rtl/>
        </w:rPr>
        <w:t>נ</w:t>
      </w:r>
      <w:r w:rsidR="009237D8">
        <w:rPr>
          <w:rFonts w:hint="cs"/>
          <w:sz w:val="24"/>
          <w:rtl/>
        </w:rPr>
        <w:t>י</w:t>
      </w:r>
      <w:r w:rsidR="00CE6607" w:rsidRPr="00415703">
        <w:rPr>
          <w:rFonts w:hint="cs"/>
          <w:sz w:val="24"/>
          <w:rtl/>
        </w:rPr>
        <w:t>ידות</w:t>
      </w:r>
      <w:proofErr w:type="spellEnd"/>
      <w:r w:rsidR="00CE6607" w:rsidRPr="00415703">
        <w:rPr>
          <w:rFonts w:hint="cs"/>
          <w:sz w:val="24"/>
          <w:rtl/>
        </w:rPr>
        <w:t>.</w:t>
      </w:r>
    </w:p>
    <w:p w:rsidR="002E34CE" w:rsidRPr="005D02F4" w:rsidRDefault="00D23283" w:rsidP="007C0148">
      <w:pPr>
        <w:pStyle w:val="a7"/>
        <w:numPr>
          <w:ilvl w:val="0"/>
          <w:numId w:val="8"/>
        </w:numPr>
        <w:spacing w:before="240" w:after="240"/>
        <w:jc w:val="both"/>
        <w:rPr>
          <w:sz w:val="24"/>
        </w:rPr>
      </w:pPr>
      <w:r w:rsidRPr="005D02F4">
        <w:rPr>
          <w:rFonts w:hint="cs"/>
          <w:sz w:val="24"/>
          <w:rtl/>
        </w:rPr>
        <w:t>על</w:t>
      </w:r>
      <w:r w:rsidRPr="005D02F4">
        <w:rPr>
          <w:sz w:val="24"/>
          <w:rtl/>
        </w:rPr>
        <w:t xml:space="preserve"> </w:t>
      </w:r>
      <w:r w:rsidRPr="005D02F4">
        <w:rPr>
          <w:rFonts w:hint="cs"/>
          <w:sz w:val="24"/>
          <w:rtl/>
        </w:rPr>
        <w:t>המציע</w:t>
      </w:r>
      <w:r w:rsidRPr="005D02F4">
        <w:rPr>
          <w:sz w:val="24"/>
          <w:rtl/>
        </w:rPr>
        <w:t xml:space="preserve"> </w:t>
      </w:r>
      <w:r w:rsidRPr="005D02F4">
        <w:rPr>
          <w:rFonts w:hint="cs"/>
          <w:sz w:val="24"/>
          <w:rtl/>
        </w:rPr>
        <w:t>להיות</w:t>
      </w:r>
      <w:r w:rsidRPr="005D02F4">
        <w:rPr>
          <w:sz w:val="24"/>
          <w:rtl/>
        </w:rPr>
        <w:t xml:space="preserve"> </w:t>
      </w:r>
      <w:r w:rsidRPr="005D02F4">
        <w:rPr>
          <w:rFonts w:hint="cs"/>
          <w:sz w:val="24"/>
          <w:rtl/>
        </w:rPr>
        <w:t>בעל</w:t>
      </w:r>
      <w:r w:rsidRPr="005D02F4">
        <w:rPr>
          <w:sz w:val="24"/>
          <w:rtl/>
        </w:rPr>
        <w:t xml:space="preserve"> </w:t>
      </w:r>
      <w:r w:rsidRPr="005D02F4">
        <w:rPr>
          <w:rFonts w:hint="cs"/>
          <w:sz w:val="24"/>
          <w:rtl/>
        </w:rPr>
        <w:t>תואר</w:t>
      </w:r>
      <w:r w:rsidRPr="005D02F4">
        <w:rPr>
          <w:sz w:val="24"/>
          <w:rtl/>
        </w:rPr>
        <w:t xml:space="preserve"> </w:t>
      </w:r>
      <w:r w:rsidRPr="005D02F4">
        <w:rPr>
          <w:rFonts w:hint="cs"/>
          <w:sz w:val="24"/>
          <w:rtl/>
        </w:rPr>
        <w:t>אקדמאי</w:t>
      </w:r>
      <w:r w:rsidRPr="005D02F4">
        <w:rPr>
          <w:sz w:val="24"/>
          <w:rtl/>
        </w:rPr>
        <w:t xml:space="preserve"> </w:t>
      </w:r>
      <w:r w:rsidRPr="005D02F4">
        <w:rPr>
          <w:rFonts w:hint="cs"/>
          <w:sz w:val="24"/>
          <w:rtl/>
        </w:rPr>
        <w:t>ראשון</w:t>
      </w:r>
      <w:r w:rsidRPr="005D02F4">
        <w:rPr>
          <w:sz w:val="24"/>
          <w:rtl/>
        </w:rPr>
        <w:t xml:space="preserve"> </w:t>
      </w:r>
      <w:r w:rsidRPr="005D02F4">
        <w:rPr>
          <w:rFonts w:hint="cs"/>
          <w:sz w:val="24"/>
          <w:rtl/>
        </w:rPr>
        <w:t>לפחות</w:t>
      </w:r>
      <w:r w:rsidRPr="005D02F4">
        <w:rPr>
          <w:sz w:val="24"/>
          <w:rtl/>
        </w:rPr>
        <w:t xml:space="preserve">, </w:t>
      </w:r>
      <w:r w:rsidR="00A6008E" w:rsidRPr="005D02F4">
        <w:rPr>
          <w:rFonts w:hint="cs"/>
          <w:sz w:val="24"/>
          <w:rtl/>
        </w:rPr>
        <w:t xml:space="preserve">וכן בעל </w:t>
      </w:r>
      <w:r w:rsidR="00A6008E" w:rsidRPr="005D02F4">
        <w:rPr>
          <w:sz w:val="24"/>
          <w:rtl/>
        </w:rPr>
        <w:t xml:space="preserve">ידע </w:t>
      </w:r>
      <w:r w:rsidR="00A6008E" w:rsidRPr="005D02F4">
        <w:rPr>
          <w:rFonts w:hint="cs"/>
          <w:sz w:val="24"/>
          <w:rtl/>
        </w:rPr>
        <w:t xml:space="preserve">וניסיון מקצועי של לפחות 5 שנים </w:t>
      </w:r>
      <w:r w:rsidRPr="005D02F4">
        <w:rPr>
          <w:sz w:val="24"/>
          <w:rtl/>
        </w:rPr>
        <w:t xml:space="preserve">בתחום </w:t>
      </w:r>
      <w:r w:rsidR="007C0148" w:rsidRPr="005D02F4">
        <w:rPr>
          <w:rFonts w:hint="cs"/>
          <w:sz w:val="24"/>
          <w:rtl/>
        </w:rPr>
        <w:t>הטיפול ב</w:t>
      </w:r>
      <w:r w:rsidRPr="005D02F4">
        <w:rPr>
          <w:rFonts w:hint="cs"/>
          <w:sz w:val="24"/>
          <w:rtl/>
        </w:rPr>
        <w:t>ציוד</w:t>
      </w:r>
      <w:r w:rsidRPr="005D02F4">
        <w:rPr>
          <w:sz w:val="24"/>
          <w:rtl/>
        </w:rPr>
        <w:t xml:space="preserve"> אלקטרוני ו</w:t>
      </w:r>
      <w:r w:rsidR="007C0148" w:rsidRPr="005D02F4">
        <w:rPr>
          <w:rFonts w:hint="cs"/>
          <w:sz w:val="24"/>
          <w:rtl/>
        </w:rPr>
        <w:t xml:space="preserve">/או </w:t>
      </w:r>
      <w:r w:rsidRPr="005D02F4">
        <w:rPr>
          <w:sz w:val="24"/>
          <w:rtl/>
        </w:rPr>
        <w:t>ציוד תקשורת</w:t>
      </w:r>
      <w:r w:rsidR="007646C9" w:rsidRPr="005D02F4">
        <w:rPr>
          <w:rFonts w:hint="cs"/>
          <w:sz w:val="24"/>
          <w:rtl/>
        </w:rPr>
        <w:t>, ו/או ניסיון בתחום הטיפול במערכות מידע</w:t>
      </w:r>
      <w:r w:rsidRPr="005D02F4">
        <w:rPr>
          <w:sz w:val="24"/>
          <w:rtl/>
        </w:rPr>
        <w:t xml:space="preserve">. </w:t>
      </w:r>
    </w:p>
    <w:p w:rsidR="00CE6607" w:rsidRPr="002E34CE" w:rsidRDefault="00CE6607" w:rsidP="00CE6607">
      <w:pPr>
        <w:pStyle w:val="a7"/>
        <w:rPr>
          <w:sz w:val="24"/>
          <w:rtl/>
        </w:rPr>
      </w:pPr>
    </w:p>
    <w:p w:rsidR="00CE6607" w:rsidRPr="00CE6607" w:rsidRDefault="00CE6607" w:rsidP="00CE5CB2">
      <w:pPr>
        <w:pStyle w:val="a7"/>
        <w:numPr>
          <w:ilvl w:val="0"/>
          <w:numId w:val="8"/>
        </w:numPr>
        <w:jc w:val="both"/>
        <w:rPr>
          <w:sz w:val="24"/>
        </w:rPr>
      </w:pPr>
      <w:r w:rsidRPr="00C813F2">
        <w:rPr>
          <w:rFonts w:hint="cs"/>
          <w:sz w:val="24"/>
          <w:rtl/>
        </w:rPr>
        <w:t xml:space="preserve">עמידה במחיר המקסימום </w:t>
      </w:r>
      <w:r w:rsidRPr="00C813F2">
        <w:rPr>
          <w:rFonts w:hint="cs"/>
          <w:sz w:val="24"/>
          <w:u w:val="single"/>
          <w:rtl/>
        </w:rPr>
        <w:t>ליועץ</w:t>
      </w:r>
      <w:r w:rsidRPr="00CE6607">
        <w:rPr>
          <w:rFonts w:hint="cs"/>
          <w:sz w:val="24"/>
          <w:u w:val="single"/>
          <w:rtl/>
        </w:rPr>
        <w:t xml:space="preserve"> מס' </w:t>
      </w:r>
      <w:r w:rsidR="00CE5CB2">
        <w:rPr>
          <w:rFonts w:hint="cs"/>
          <w:sz w:val="24"/>
          <w:u w:val="single"/>
          <w:rtl/>
        </w:rPr>
        <w:t>3</w:t>
      </w:r>
      <w:r w:rsidRPr="00CE6607">
        <w:rPr>
          <w:rFonts w:hint="cs"/>
          <w:sz w:val="24"/>
          <w:rtl/>
        </w:rPr>
        <w:t xml:space="preserve"> בהוראות החשב הכללי בישראל, שעניינה</w:t>
      </w:r>
      <w:r w:rsidRPr="00CE6607">
        <w:rPr>
          <w:sz w:val="24"/>
          <w:rtl/>
        </w:rPr>
        <w:t xml:space="preserve"> </w:t>
      </w:r>
      <w:r w:rsidRPr="00CE6607">
        <w:rPr>
          <w:rFonts w:hint="cs"/>
          <w:sz w:val="24"/>
          <w:rtl/>
        </w:rPr>
        <w:t>התקשרות עם נותני שירותים חיצוניים</w:t>
      </w:r>
      <w:r w:rsidRPr="00CE6607">
        <w:rPr>
          <w:sz w:val="24"/>
          <w:rtl/>
        </w:rPr>
        <w:t xml:space="preserve"> חוזר </w:t>
      </w:r>
      <w:r w:rsidRPr="00CE6607">
        <w:rPr>
          <w:rFonts w:hint="cs"/>
          <w:sz w:val="24"/>
          <w:rtl/>
        </w:rPr>
        <w:t>השעה משקי 13.9.2, 13.9.2.1.</w:t>
      </w:r>
      <w:r w:rsidR="005E59C3">
        <w:rPr>
          <w:rFonts w:hint="cs"/>
          <w:sz w:val="24"/>
          <w:rtl/>
        </w:rPr>
        <w:t xml:space="preserve"> יודגש כי בפועל ישולם </w:t>
      </w:r>
      <w:r w:rsidR="005E59C3" w:rsidRPr="005E59C3">
        <w:rPr>
          <w:rFonts w:hint="cs"/>
          <w:b/>
          <w:bCs/>
          <w:sz w:val="24"/>
          <w:u w:val="single"/>
          <w:rtl/>
        </w:rPr>
        <w:t>החלק היחסי</w:t>
      </w:r>
      <w:r w:rsidR="005E59C3">
        <w:rPr>
          <w:rFonts w:hint="cs"/>
          <w:sz w:val="24"/>
          <w:rtl/>
        </w:rPr>
        <w:t xml:space="preserve"> של המחיר המוצע, כמפורט בהוראות החשב הכללי המצורפות למכרז. </w:t>
      </w:r>
    </w:p>
    <w:p w:rsidR="00CE6607" w:rsidRPr="00CE5CB2" w:rsidRDefault="00CE6607" w:rsidP="00CE6607">
      <w:pPr>
        <w:jc w:val="both"/>
        <w:rPr>
          <w:sz w:val="24"/>
        </w:rPr>
      </w:pPr>
    </w:p>
    <w:p w:rsidR="00CE6607" w:rsidRPr="00CE6607" w:rsidRDefault="00CE6607" w:rsidP="00CE6607">
      <w:pPr>
        <w:pStyle w:val="a7"/>
        <w:ind w:left="1162"/>
        <w:jc w:val="both"/>
        <w:rPr>
          <w:sz w:val="24"/>
          <w:u w:val="single"/>
          <w:rtl/>
        </w:rPr>
      </w:pPr>
    </w:p>
    <w:p w:rsidR="00CE6607" w:rsidRPr="00B53C77" w:rsidRDefault="00CE6607" w:rsidP="00B53C77">
      <w:pPr>
        <w:pStyle w:val="a7"/>
        <w:numPr>
          <w:ilvl w:val="0"/>
          <w:numId w:val="1"/>
        </w:numPr>
        <w:spacing w:line="360" w:lineRule="auto"/>
        <w:jc w:val="both"/>
        <w:rPr>
          <w:b/>
          <w:bCs/>
          <w:sz w:val="24"/>
          <w:u w:val="single"/>
          <w:rtl/>
        </w:rPr>
      </w:pPr>
      <w:r w:rsidRPr="00B53C77">
        <w:rPr>
          <w:rFonts w:hint="cs"/>
          <w:b/>
          <w:bCs/>
          <w:sz w:val="24"/>
          <w:u w:val="single"/>
          <w:rtl/>
        </w:rPr>
        <w:t>הבהרות לעניין תנאי הסף (עמידה בתנאים):</w:t>
      </w:r>
    </w:p>
    <w:p w:rsidR="00CE6607" w:rsidRPr="00CE6607" w:rsidRDefault="00CE6607" w:rsidP="00804DF3">
      <w:pPr>
        <w:numPr>
          <w:ilvl w:val="1"/>
          <w:numId w:val="9"/>
        </w:numPr>
        <w:tabs>
          <w:tab w:val="left" w:pos="1482"/>
        </w:tabs>
        <w:jc w:val="both"/>
        <w:rPr>
          <w:sz w:val="24"/>
        </w:rPr>
      </w:pPr>
      <w:r w:rsidRPr="00CE6607">
        <w:rPr>
          <w:rFonts w:hint="cs"/>
          <w:sz w:val="24"/>
          <w:rtl/>
        </w:rPr>
        <w:t xml:space="preserve">כדי לעמוד בתנאי סף הקבוע בסעיף </w:t>
      </w:r>
      <w:r w:rsidR="00804DF3">
        <w:rPr>
          <w:rFonts w:hint="cs"/>
          <w:sz w:val="24"/>
          <w:rtl/>
        </w:rPr>
        <w:t>5</w:t>
      </w:r>
      <w:r w:rsidRPr="00CE6607">
        <w:rPr>
          <w:rFonts w:hint="cs"/>
          <w:sz w:val="24"/>
          <w:rtl/>
        </w:rPr>
        <w:t>(1)</w:t>
      </w:r>
      <w:r w:rsidR="00B53C77">
        <w:rPr>
          <w:rFonts w:hint="cs"/>
          <w:sz w:val="24"/>
          <w:rtl/>
        </w:rPr>
        <w:t xml:space="preserve"> ו-</w:t>
      </w:r>
      <w:r w:rsidR="00804DF3">
        <w:rPr>
          <w:rFonts w:hint="cs"/>
          <w:sz w:val="24"/>
          <w:rtl/>
        </w:rPr>
        <w:t>5</w:t>
      </w:r>
      <w:r w:rsidR="00B53C77">
        <w:rPr>
          <w:rFonts w:hint="cs"/>
          <w:sz w:val="24"/>
          <w:rtl/>
        </w:rPr>
        <w:t>(2)</w:t>
      </w:r>
      <w:r w:rsidRPr="00CE6607">
        <w:rPr>
          <w:rFonts w:hint="cs"/>
          <w:sz w:val="24"/>
          <w:rtl/>
        </w:rPr>
        <w:t xml:space="preserve"> לעיל</w:t>
      </w:r>
      <w:r w:rsidR="00B53C77">
        <w:rPr>
          <w:rFonts w:hint="cs"/>
          <w:sz w:val="24"/>
          <w:rtl/>
        </w:rPr>
        <w:t>,</w:t>
      </w:r>
      <w:r w:rsidRPr="00CE6607">
        <w:rPr>
          <w:rFonts w:hint="cs"/>
          <w:sz w:val="24"/>
          <w:rtl/>
        </w:rPr>
        <w:t xml:space="preserve"> על המציע לנהל פנקסי חשבונות ורשומות לפי </w:t>
      </w:r>
      <w:r w:rsidRPr="00CE6607">
        <w:rPr>
          <w:rFonts w:hint="cs"/>
          <w:b/>
          <w:bCs/>
          <w:sz w:val="24"/>
          <w:rtl/>
        </w:rPr>
        <w:t xml:space="preserve">חוק עסקאות גופים ציבוריים (אכיפת ניהול חשבונות ותשלום חובות מס), </w:t>
      </w:r>
      <w:proofErr w:type="spellStart"/>
      <w:r w:rsidRPr="00CE6607">
        <w:rPr>
          <w:rFonts w:hint="cs"/>
          <w:b/>
          <w:bCs/>
          <w:sz w:val="24"/>
          <w:rtl/>
        </w:rPr>
        <w:t>התשל"ו</w:t>
      </w:r>
      <w:proofErr w:type="spellEnd"/>
      <w:r w:rsidRPr="00CE6607">
        <w:rPr>
          <w:rFonts w:hint="cs"/>
          <w:b/>
          <w:bCs/>
          <w:sz w:val="24"/>
          <w:rtl/>
        </w:rPr>
        <w:t xml:space="preserve"> – 1976</w:t>
      </w:r>
      <w:r w:rsidRPr="00CE6607">
        <w:rPr>
          <w:rFonts w:hint="cs"/>
          <w:sz w:val="24"/>
          <w:rtl/>
        </w:rPr>
        <w:t>, או לנהל פנקסי חשבונות ורשומות בהתאם לדין החל באזור. המנהל יראה בעצם הגשת ההצעה כהצהרה בדבר ניהול הפנקסים (וזאת מבלי לגרוע מזכותו של המנהל לבצע בדיקת ניהול הפנקסים).</w:t>
      </w:r>
    </w:p>
    <w:p w:rsidR="00B53C77" w:rsidRDefault="00B53C77" w:rsidP="00804DF3">
      <w:pPr>
        <w:numPr>
          <w:ilvl w:val="1"/>
          <w:numId w:val="9"/>
        </w:numPr>
        <w:tabs>
          <w:tab w:val="left" w:pos="1482"/>
        </w:tabs>
        <w:jc w:val="both"/>
        <w:rPr>
          <w:sz w:val="24"/>
        </w:rPr>
      </w:pPr>
      <w:r>
        <w:rPr>
          <w:rFonts w:hint="cs"/>
          <w:sz w:val="24"/>
          <w:rtl/>
        </w:rPr>
        <w:t xml:space="preserve">בכדי לעמוד בתנאי סף הקבוע בסעיף </w:t>
      </w:r>
      <w:r w:rsidR="00804DF3">
        <w:rPr>
          <w:rFonts w:hint="cs"/>
          <w:sz w:val="24"/>
          <w:rtl/>
        </w:rPr>
        <w:t>5</w:t>
      </w:r>
      <w:r>
        <w:rPr>
          <w:rFonts w:hint="cs"/>
          <w:sz w:val="24"/>
          <w:rtl/>
        </w:rPr>
        <w:t>(3) לעיל, יש לצרף רישיון נהיגה ורישיון רכב בתוקף.</w:t>
      </w:r>
    </w:p>
    <w:p w:rsidR="00B53C77" w:rsidRPr="005457F6" w:rsidRDefault="00B53C77" w:rsidP="00CE5CB2">
      <w:pPr>
        <w:numPr>
          <w:ilvl w:val="1"/>
          <w:numId w:val="9"/>
        </w:numPr>
        <w:tabs>
          <w:tab w:val="left" w:pos="1482"/>
        </w:tabs>
        <w:spacing w:line="276" w:lineRule="auto"/>
        <w:jc w:val="both"/>
        <w:rPr>
          <w:b/>
          <w:bCs/>
          <w:sz w:val="24"/>
        </w:rPr>
      </w:pPr>
      <w:r>
        <w:rPr>
          <w:rFonts w:hint="cs"/>
          <w:sz w:val="24"/>
          <w:rtl/>
        </w:rPr>
        <w:t xml:space="preserve">בכדי לעמוד בתנאי סף הקבוע בסעיף </w:t>
      </w:r>
      <w:r w:rsidR="00804DF3">
        <w:rPr>
          <w:rFonts w:hint="cs"/>
          <w:sz w:val="24"/>
          <w:rtl/>
        </w:rPr>
        <w:t>5</w:t>
      </w:r>
      <w:r>
        <w:rPr>
          <w:rFonts w:hint="cs"/>
          <w:sz w:val="24"/>
          <w:rtl/>
        </w:rPr>
        <w:t>(4) לעיל, על המציע</w:t>
      </w:r>
      <w:r w:rsidR="00AB360C">
        <w:rPr>
          <w:rFonts w:hint="cs"/>
          <w:sz w:val="24"/>
          <w:rtl/>
        </w:rPr>
        <w:t xml:space="preserve"> להגיש דיפלומה ממוסד אקדמי מוכר.</w:t>
      </w:r>
      <w:r w:rsidR="005457F6">
        <w:rPr>
          <w:rFonts w:hint="cs"/>
          <w:sz w:val="24"/>
          <w:rtl/>
        </w:rPr>
        <w:t xml:space="preserve"> </w:t>
      </w:r>
      <w:r w:rsidR="005457F6" w:rsidRPr="005457F6">
        <w:rPr>
          <w:rFonts w:hint="cs"/>
          <w:b/>
          <w:bCs/>
          <w:sz w:val="24"/>
          <w:rtl/>
        </w:rPr>
        <w:t>כמו כן,</w:t>
      </w:r>
      <w:r w:rsidR="00AB360C" w:rsidRPr="005457F6">
        <w:rPr>
          <w:rFonts w:hint="cs"/>
          <w:b/>
          <w:bCs/>
          <w:sz w:val="24"/>
          <w:rtl/>
        </w:rPr>
        <w:t xml:space="preserve"> </w:t>
      </w:r>
      <w:r w:rsidR="005457F6" w:rsidRPr="005457F6">
        <w:rPr>
          <w:rFonts w:hint="cs"/>
          <w:b/>
          <w:bCs/>
          <w:sz w:val="24"/>
          <w:rtl/>
        </w:rPr>
        <w:t>על המציע לספק מסמ</w:t>
      </w:r>
      <w:r w:rsidR="00CE5CB2">
        <w:rPr>
          <w:rFonts w:hint="cs"/>
          <w:b/>
          <w:bCs/>
          <w:sz w:val="24"/>
          <w:rtl/>
        </w:rPr>
        <w:t>כים</w:t>
      </w:r>
      <w:r w:rsidR="005457F6" w:rsidRPr="005457F6">
        <w:rPr>
          <w:rFonts w:hint="cs"/>
          <w:b/>
          <w:bCs/>
          <w:sz w:val="24"/>
          <w:rtl/>
        </w:rPr>
        <w:t xml:space="preserve"> המעיד</w:t>
      </w:r>
      <w:r w:rsidR="00CE5CB2">
        <w:rPr>
          <w:rFonts w:hint="cs"/>
          <w:b/>
          <w:bCs/>
          <w:sz w:val="24"/>
          <w:rtl/>
        </w:rPr>
        <w:t>ים</w:t>
      </w:r>
      <w:r w:rsidR="005457F6" w:rsidRPr="005457F6">
        <w:rPr>
          <w:rFonts w:hint="cs"/>
          <w:b/>
          <w:bCs/>
          <w:sz w:val="24"/>
          <w:rtl/>
        </w:rPr>
        <w:t xml:space="preserve"> על </w:t>
      </w:r>
      <w:r w:rsidR="00CE5CB2">
        <w:rPr>
          <w:rFonts w:hint="cs"/>
          <w:b/>
          <w:bCs/>
          <w:sz w:val="24"/>
          <w:rtl/>
        </w:rPr>
        <w:t>ה</w:t>
      </w:r>
      <w:r w:rsidR="005457F6" w:rsidRPr="005457F6">
        <w:rPr>
          <w:rFonts w:hint="cs"/>
          <w:b/>
          <w:bCs/>
          <w:sz w:val="24"/>
          <w:rtl/>
        </w:rPr>
        <w:t xml:space="preserve">ניסיון בתחום </w:t>
      </w:r>
      <w:r w:rsidR="00CE5CB2">
        <w:rPr>
          <w:rFonts w:hint="cs"/>
          <w:b/>
          <w:bCs/>
          <w:sz w:val="24"/>
          <w:rtl/>
        </w:rPr>
        <w:t>השירותים</w:t>
      </w:r>
      <w:r w:rsidR="005457F6" w:rsidRPr="005457F6">
        <w:rPr>
          <w:rFonts w:hint="cs"/>
          <w:b/>
          <w:bCs/>
          <w:sz w:val="24"/>
          <w:rtl/>
        </w:rPr>
        <w:t xml:space="preserve"> המבוקש</w:t>
      </w:r>
      <w:r w:rsidR="00CE5CB2">
        <w:rPr>
          <w:rFonts w:hint="cs"/>
          <w:b/>
          <w:bCs/>
          <w:sz w:val="24"/>
          <w:rtl/>
        </w:rPr>
        <w:t>ים</w:t>
      </w:r>
      <w:r w:rsidR="005457F6" w:rsidRPr="005457F6">
        <w:rPr>
          <w:rFonts w:hint="cs"/>
          <w:b/>
          <w:bCs/>
          <w:sz w:val="24"/>
          <w:rtl/>
        </w:rPr>
        <w:t>.</w:t>
      </w:r>
    </w:p>
    <w:p w:rsidR="00CE6607" w:rsidRDefault="00CE6607" w:rsidP="00CE6607">
      <w:pPr>
        <w:numPr>
          <w:ilvl w:val="1"/>
          <w:numId w:val="9"/>
        </w:numPr>
        <w:tabs>
          <w:tab w:val="left" w:pos="1482"/>
        </w:tabs>
        <w:spacing w:after="200" w:line="276" w:lineRule="auto"/>
        <w:jc w:val="both"/>
        <w:rPr>
          <w:b/>
          <w:bCs/>
          <w:sz w:val="24"/>
        </w:rPr>
      </w:pPr>
      <w:r w:rsidRPr="00CE6607">
        <w:rPr>
          <w:rFonts w:hint="cs"/>
          <w:b/>
          <w:bCs/>
          <w:sz w:val="24"/>
          <w:rtl/>
        </w:rPr>
        <w:t xml:space="preserve">המינהל רשאי שלא לדון בהצעות שהוגשו שלא עפ"י ההוראות המפורטות </w:t>
      </w:r>
      <w:r w:rsidRPr="00BF3881">
        <w:rPr>
          <w:rFonts w:hint="cs"/>
          <w:b/>
          <w:bCs/>
          <w:sz w:val="24"/>
          <w:rtl/>
        </w:rPr>
        <w:t>לעיל.</w:t>
      </w:r>
    </w:p>
    <w:p w:rsidR="00CE6607" w:rsidRPr="00CE6607" w:rsidRDefault="00CE6607" w:rsidP="00CE6607">
      <w:pPr>
        <w:tabs>
          <w:tab w:val="left" w:pos="1482"/>
        </w:tabs>
        <w:ind w:left="1440"/>
        <w:jc w:val="both"/>
        <w:rPr>
          <w:sz w:val="24"/>
          <w:rtl/>
        </w:rPr>
      </w:pPr>
    </w:p>
    <w:p w:rsidR="00CE6607" w:rsidRPr="00CE6607" w:rsidRDefault="00CE6607" w:rsidP="00770CF0">
      <w:pPr>
        <w:pStyle w:val="a7"/>
        <w:numPr>
          <w:ilvl w:val="0"/>
          <w:numId w:val="1"/>
        </w:numPr>
        <w:spacing w:line="360" w:lineRule="auto"/>
        <w:jc w:val="both"/>
        <w:rPr>
          <w:b/>
          <w:bCs/>
          <w:sz w:val="24"/>
        </w:rPr>
      </w:pPr>
      <w:r w:rsidRPr="00CE6607">
        <w:rPr>
          <w:b/>
          <w:bCs/>
          <w:sz w:val="24"/>
          <w:u w:val="single"/>
          <w:rtl/>
        </w:rPr>
        <w:t xml:space="preserve"> תנאים כלליי</w:t>
      </w:r>
      <w:r w:rsidR="00AB360C">
        <w:rPr>
          <w:rFonts w:hint="cs"/>
          <w:b/>
          <w:bCs/>
          <w:sz w:val="24"/>
          <w:u w:val="single"/>
          <w:rtl/>
        </w:rPr>
        <w:t>ם</w:t>
      </w:r>
      <w:r w:rsidRPr="00CE6607">
        <w:rPr>
          <w:b/>
          <w:bCs/>
          <w:sz w:val="24"/>
          <w:rtl/>
        </w:rPr>
        <w:t>:</w:t>
      </w:r>
    </w:p>
    <w:p w:rsidR="00CE6607" w:rsidRPr="00CE6607" w:rsidRDefault="00CE6607" w:rsidP="00CE6607">
      <w:pPr>
        <w:spacing w:line="360" w:lineRule="auto"/>
        <w:ind w:left="288"/>
        <w:jc w:val="both"/>
        <w:rPr>
          <w:b/>
          <w:bCs/>
          <w:sz w:val="24"/>
          <w:rtl/>
        </w:rPr>
      </w:pPr>
    </w:p>
    <w:p w:rsidR="00CE6607" w:rsidRPr="00CE6607" w:rsidRDefault="00AB360C" w:rsidP="00AB360C">
      <w:pPr>
        <w:tabs>
          <w:tab w:val="num" w:pos="1218"/>
        </w:tabs>
        <w:spacing w:line="360" w:lineRule="auto"/>
        <w:jc w:val="both"/>
        <w:rPr>
          <w:sz w:val="24"/>
          <w:rtl/>
        </w:rPr>
      </w:pPr>
      <w:r>
        <w:rPr>
          <w:rFonts w:hint="cs"/>
          <w:sz w:val="24"/>
          <w:rtl/>
        </w:rPr>
        <w:t xml:space="preserve">א. </w:t>
      </w:r>
      <w:r w:rsidR="00CE5CB2">
        <w:rPr>
          <w:rFonts w:hint="cs"/>
          <w:sz w:val="24"/>
          <w:rtl/>
        </w:rPr>
        <w:t xml:space="preserve">נדרשת קבלת </w:t>
      </w:r>
      <w:r w:rsidR="00CE6607" w:rsidRPr="00CE6607">
        <w:rPr>
          <w:sz w:val="24"/>
          <w:rtl/>
        </w:rPr>
        <w:t>אישור יחידת בטחון שדה בצה"ל להתקשרות עם המציע. הפנייה ליחידת ביטחון שדה  ת</w:t>
      </w:r>
      <w:r w:rsidR="004E3AF0">
        <w:rPr>
          <w:rFonts w:hint="cs"/>
          <w:sz w:val="24"/>
          <w:rtl/>
        </w:rPr>
        <w:t>י</w:t>
      </w:r>
      <w:r w:rsidR="00CE6607" w:rsidRPr="00CE6607">
        <w:rPr>
          <w:sz w:val="24"/>
          <w:rtl/>
        </w:rPr>
        <w:t>עשה על ידי המינהל ולא על ידי המציע. לשם הגשת הפנייה, על המציע לספק את המסמכים הבאים:</w:t>
      </w:r>
    </w:p>
    <w:p w:rsidR="00CE6607" w:rsidRPr="009C6A5E" w:rsidRDefault="00CE6607" w:rsidP="009C6A5E">
      <w:pPr>
        <w:pStyle w:val="a7"/>
        <w:numPr>
          <w:ilvl w:val="0"/>
          <w:numId w:val="2"/>
        </w:numPr>
        <w:spacing w:line="360" w:lineRule="auto"/>
        <w:jc w:val="both"/>
        <w:rPr>
          <w:sz w:val="24"/>
        </w:rPr>
      </w:pPr>
      <w:r w:rsidRPr="009C6A5E">
        <w:rPr>
          <w:sz w:val="24"/>
          <w:rtl/>
        </w:rPr>
        <w:t>רשימת שמם המלא ומספר תעודת הזהות של כל אדם אשר יעסוק במתן השירותים בהתאם להוראות ההסכם שייחתם עם הזוכה במכרז זה.</w:t>
      </w:r>
    </w:p>
    <w:p w:rsidR="00CE6607" w:rsidRPr="00CE6607" w:rsidRDefault="00CE6607" w:rsidP="00CE6607">
      <w:pPr>
        <w:numPr>
          <w:ilvl w:val="0"/>
          <w:numId w:val="2"/>
        </w:numPr>
        <w:spacing w:line="360" w:lineRule="auto"/>
        <w:jc w:val="both"/>
        <w:rPr>
          <w:sz w:val="24"/>
          <w:rtl/>
        </w:rPr>
      </w:pPr>
      <w:r w:rsidRPr="00CE6607">
        <w:rPr>
          <w:sz w:val="24"/>
          <w:rtl/>
        </w:rPr>
        <w:lastRenderedPageBreak/>
        <w:t>אם המציע הינו תאגיד: רשימת שמם המלא ומספר תעודת הזהות של כל המינהלים ו/או השותפים ו/או בעלי למעלה מ- 5% מהון המניות בתאגיד המציע.</w:t>
      </w:r>
    </w:p>
    <w:p w:rsidR="00CE6607" w:rsidRDefault="00CE6607" w:rsidP="00770CF0">
      <w:pPr>
        <w:spacing w:line="360" w:lineRule="auto"/>
        <w:jc w:val="both"/>
        <w:rPr>
          <w:sz w:val="24"/>
          <w:rtl/>
        </w:rPr>
      </w:pPr>
      <w:r w:rsidRPr="00CE6607">
        <w:rPr>
          <w:sz w:val="24"/>
          <w:rtl/>
        </w:rPr>
        <w:t>כמו כן על המציע להתחייב לספק, לפי דרישת המינהל, כל מידע נוסף אשר יהיה נחוץ לשם הכרעה לגבי מתן האישור.</w:t>
      </w:r>
    </w:p>
    <w:p w:rsidR="00AB360C" w:rsidRDefault="00AB360C" w:rsidP="00AB360C">
      <w:pPr>
        <w:tabs>
          <w:tab w:val="num" w:pos="1218"/>
        </w:tabs>
        <w:spacing w:line="360" w:lineRule="auto"/>
        <w:jc w:val="both"/>
        <w:rPr>
          <w:sz w:val="24"/>
          <w:rtl/>
        </w:rPr>
      </w:pPr>
    </w:p>
    <w:p w:rsidR="00CE6607" w:rsidRPr="00CE6607" w:rsidRDefault="00AB360C" w:rsidP="00AB360C">
      <w:pPr>
        <w:tabs>
          <w:tab w:val="num" w:pos="1218"/>
        </w:tabs>
        <w:spacing w:line="360" w:lineRule="auto"/>
        <w:jc w:val="both"/>
        <w:rPr>
          <w:sz w:val="24"/>
          <w:rtl/>
        </w:rPr>
      </w:pPr>
      <w:r>
        <w:rPr>
          <w:rFonts w:hint="cs"/>
          <w:sz w:val="24"/>
          <w:rtl/>
        </w:rPr>
        <w:t xml:space="preserve"> ב. </w:t>
      </w:r>
      <w:r w:rsidR="00CE6607" w:rsidRPr="00CE6607">
        <w:rPr>
          <w:sz w:val="24"/>
          <w:rtl/>
        </w:rPr>
        <w:t>אם המציע הינו משרד יועצים – ניתן להציע יותר ממועמד אחד.</w:t>
      </w:r>
      <w:r>
        <w:rPr>
          <w:rFonts w:hint="cs"/>
          <w:sz w:val="24"/>
          <w:rtl/>
        </w:rPr>
        <w:t xml:space="preserve"> </w:t>
      </w:r>
      <w:r w:rsidR="00CE6607" w:rsidRPr="00CE6607">
        <w:rPr>
          <w:sz w:val="24"/>
          <w:rtl/>
        </w:rPr>
        <w:t xml:space="preserve">על המציע לצרף קורות חיים, שיפרטו השכלה וניסיון, בדגש על הפרמטרים השונים המפורטים במסמכי המכרז. אם המציע הנו משרד יועצים, עליו לציין את ניסיון המשרד בכלל </w:t>
      </w:r>
      <w:r w:rsidR="00CE6607" w:rsidRPr="009C6A5E">
        <w:rPr>
          <w:b/>
          <w:bCs/>
          <w:sz w:val="24"/>
          <w:rtl/>
        </w:rPr>
        <w:t>ולצרף בפירוט את קורות החיים של אותם יועצים במשרד המוצע/ים לביצוע העבודה נשוא הזמנה זו</w:t>
      </w:r>
      <w:r w:rsidR="00CE6607" w:rsidRPr="00CE6607">
        <w:rPr>
          <w:sz w:val="24"/>
          <w:rtl/>
        </w:rPr>
        <w:t xml:space="preserve">. </w:t>
      </w:r>
      <w:r w:rsidR="00ED6D85" w:rsidRPr="00ED6D85">
        <w:rPr>
          <w:sz w:val="24"/>
          <w:rtl/>
        </w:rPr>
        <w:t>ויובהר, על היועץ/ים המוצע/ים על ידי החברה למלא את תנאי הסף באופן אישי ולחוד.</w:t>
      </w:r>
    </w:p>
    <w:p w:rsidR="00AB360C" w:rsidRDefault="00AB360C" w:rsidP="00ED6D85">
      <w:pPr>
        <w:tabs>
          <w:tab w:val="num" w:pos="1218"/>
        </w:tabs>
        <w:spacing w:line="360" w:lineRule="auto"/>
        <w:jc w:val="both"/>
        <w:rPr>
          <w:sz w:val="24"/>
          <w:rtl/>
        </w:rPr>
      </w:pPr>
    </w:p>
    <w:p w:rsidR="00ED6D85" w:rsidRPr="00413233" w:rsidRDefault="00AB360C" w:rsidP="00ED6D85">
      <w:pPr>
        <w:spacing w:line="360" w:lineRule="auto"/>
        <w:jc w:val="both"/>
        <w:rPr>
          <w:sz w:val="24"/>
        </w:rPr>
      </w:pPr>
      <w:r>
        <w:rPr>
          <w:rFonts w:hint="cs"/>
          <w:sz w:val="24"/>
          <w:rtl/>
        </w:rPr>
        <w:t xml:space="preserve">ג. </w:t>
      </w:r>
      <w:r w:rsidR="00CE6607" w:rsidRPr="00CE6607">
        <w:rPr>
          <w:sz w:val="24"/>
          <w:rtl/>
        </w:rPr>
        <w:t xml:space="preserve">על המציע </w:t>
      </w:r>
      <w:bookmarkStart w:id="3" w:name="OLE_LINK2"/>
      <w:bookmarkStart w:id="4" w:name="OLE_LINK3"/>
      <w:r w:rsidR="00CE6607" w:rsidRPr="00CE6607">
        <w:rPr>
          <w:sz w:val="24"/>
          <w:rtl/>
        </w:rPr>
        <w:t>לפרט בהצעתו את המחיר לשעת עבודה</w:t>
      </w:r>
      <w:r w:rsidR="00CE6607" w:rsidRPr="00CE6607">
        <w:rPr>
          <w:rFonts w:hint="cs"/>
          <w:sz w:val="24"/>
          <w:rtl/>
        </w:rPr>
        <w:t xml:space="preserve">  </w:t>
      </w:r>
      <w:r w:rsidR="00CE6607" w:rsidRPr="00CE6607">
        <w:rPr>
          <w:b/>
          <w:bCs/>
          <w:sz w:val="24"/>
          <w:u w:val="single"/>
          <w:rtl/>
        </w:rPr>
        <w:t xml:space="preserve">ובלבד שלא יעלה על תעריפי משרד האוצר ליועץ מס' </w:t>
      </w:r>
      <w:r w:rsidR="00CE5CB2">
        <w:rPr>
          <w:rFonts w:hint="cs"/>
          <w:b/>
          <w:bCs/>
          <w:sz w:val="24"/>
          <w:u w:val="single"/>
          <w:rtl/>
        </w:rPr>
        <w:t>3</w:t>
      </w:r>
      <w:r w:rsidR="00CE6607" w:rsidRPr="00CE6607">
        <w:rPr>
          <w:sz w:val="24"/>
          <w:rtl/>
        </w:rPr>
        <w:t xml:space="preserve"> - התקשרות עם נותני שירותים חיצוניים חוזר ה.שעה משקי 13.9.2, 13.9.2.1 - ליועצים ע"ב התקשרות מתמשכת על-פי כישוריו ( ויודגש:  הסכום שישולם למציע הזוכה יהווה את החלק היחסי של המחיר שיציע במסגרת הצעתו, הכ</w:t>
      </w:r>
      <w:r w:rsidR="00CE5CB2">
        <w:rPr>
          <w:rFonts w:hint="cs"/>
          <w:sz w:val="24"/>
          <w:rtl/>
        </w:rPr>
        <w:t>ו</w:t>
      </w:r>
      <w:r w:rsidR="00CE6607" w:rsidRPr="00CE6607">
        <w:rPr>
          <w:sz w:val="24"/>
          <w:rtl/>
        </w:rPr>
        <w:t>ל בהתאם לסעיף 4.4.3  בהוראה 13.9.2 הנ"ל).</w:t>
      </w:r>
      <w:r w:rsidR="00CE6607" w:rsidRPr="00CE6607">
        <w:rPr>
          <w:rFonts w:hint="cs"/>
          <w:b/>
          <w:bCs/>
          <w:sz w:val="24"/>
          <w:u w:val="single"/>
          <w:rtl/>
        </w:rPr>
        <w:t xml:space="preserve"> ויודגש, הצעת מחיר שתעלה על תעריפי משרד האוצר ליועץ מס' </w:t>
      </w:r>
      <w:r w:rsidR="00CE5CB2">
        <w:rPr>
          <w:rFonts w:hint="cs"/>
          <w:b/>
          <w:bCs/>
          <w:sz w:val="24"/>
          <w:u w:val="single"/>
          <w:rtl/>
        </w:rPr>
        <w:t>3</w:t>
      </w:r>
      <w:r w:rsidR="00CE6607" w:rsidRPr="00CE6607">
        <w:rPr>
          <w:rFonts w:hint="cs"/>
          <w:b/>
          <w:bCs/>
          <w:sz w:val="24"/>
          <w:u w:val="single"/>
          <w:rtl/>
        </w:rPr>
        <w:t>, דינה כהצעה שלא עמדה בתנאי הסף של המכרז.</w:t>
      </w:r>
      <w:r w:rsidR="00ED6D85">
        <w:rPr>
          <w:rFonts w:hint="cs"/>
          <w:sz w:val="24"/>
          <w:rtl/>
        </w:rPr>
        <w:t xml:space="preserve"> למען הסר ספק, יובהר כי </w:t>
      </w:r>
      <w:r w:rsidR="00ED6D85" w:rsidRPr="00413233">
        <w:rPr>
          <w:sz w:val="24"/>
          <w:rtl/>
        </w:rPr>
        <w:t>במקרה שלא יוצג מחיר במקום כלשהו הנועד לכך בהצעה למכרז, ייחשב הדבר כאילו כלול</w:t>
      </w:r>
      <w:r w:rsidR="00ED6D85" w:rsidRPr="00413233">
        <w:rPr>
          <w:rFonts w:hint="cs"/>
          <w:sz w:val="24"/>
          <w:rtl/>
        </w:rPr>
        <w:t>ה</w:t>
      </w:r>
      <w:r w:rsidR="00ED6D85" w:rsidRPr="00413233">
        <w:rPr>
          <w:sz w:val="24"/>
          <w:rtl/>
        </w:rPr>
        <w:t xml:space="preserve"> </w:t>
      </w:r>
      <w:r w:rsidR="00ED6D85" w:rsidRPr="00413233">
        <w:rPr>
          <w:rFonts w:hint="cs"/>
          <w:sz w:val="24"/>
          <w:rtl/>
        </w:rPr>
        <w:t>ה</w:t>
      </w:r>
      <w:r w:rsidR="00ED6D85" w:rsidRPr="00413233">
        <w:rPr>
          <w:sz w:val="24"/>
          <w:rtl/>
        </w:rPr>
        <w:t>הוצא</w:t>
      </w:r>
      <w:r w:rsidR="00ED6D85" w:rsidRPr="00413233">
        <w:rPr>
          <w:rFonts w:hint="cs"/>
          <w:sz w:val="24"/>
          <w:rtl/>
        </w:rPr>
        <w:t>ה</w:t>
      </w:r>
      <w:r w:rsidR="00ED6D85" w:rsidRPr="00413233">
        <w:rPr>
          <w:sz w:val="24"/>
          <w:rtl/>
        </w:rPr>
        <w:t xml:space="preserve"> הנדונ</w:t>
      </w:r>
      <w:r w:rsidR="00ED6D85" w:rsidRPr="00413233">
        <w:rPr>
          <w:rFonts w:hint="cs"/>
          <w:sz w:val="24"/>
          <w:rtl/>
        </w:rPr>
        <w:t>ה</w:t>
      </w:r>
      <w:r w:rsidR="00ED6D85" w:rsidRPr="00413233">
        <w:rPr>
          <w:sz w:val="24"/>
          <w:rtl/>
        </w:rPr>
        <w:t xml:space="preserve"> במחיר שהוצג במקומות אחרים בהצעה למכרז, ולפיכך המחיר שהוצע באותו מקום הינו </w:t>
      </w:r>
      <w:r w:rsidR="00ED6D85" w:rsidRPr="00413233">
        <w:rPr>
          <w:rFonts w:hint="cs"/>
          <w:sz w:val="24"/>
          <w:rtl/>
        </w:rPr>
        <w:t>"</w:t>
      </w:r>
      <w:r w:rsidR="00ED6D85" w:rsidRPr="00413233">
        <w:rPr>
          <w:b/>
          <w:bCs/>
          <w:sz w:val="24"/>
          <w:rtl/>
        </w:rPr>
        <w:t>אפס</w:t>
      </w:r>
      <w:r w:rsidR="00ED6D85" w:rsidRPr="00413233">
        <w:rPr>
          <w:rFonts w:hint="cs"/>
          <w:sz w:val="24"/>
          <w:rtl/>
        </w:rPr>
        <w:t>"</w:t>
      </w:r>
      <w:r w:rsidR="00ED6D85" w:rsidRPr="00413233">
        <w:rPr>
          <w:sz w:val="24"/>
          <w:rtl/>
        </w:rPr>
        <w:t xml:space="preserve">, והמציע לא יהיה זכאי לתשלום בגין </w:t>
      </w:r>
      <w:r w:rsidR="00ED6D85" w:rsidRPr="00413233">
        <w:rPr>
          <w:rFonts w:hint="cs"/>
          <w:sz w:val="24"/>
          <w:rtl/>
        </w:rPr>
        <w:t>ביצוע החלק הרלוונטי של העבודה או מתן החלק הרלוונטי של השירות</w:t>
      </w:r>
      <w:r w:rsidR="00ED6D85" w:rsidRPr="00413233">
        <w:rPr>
          <w:sz w:val="24"/>
          <w:rtl/>
        </w:rPr>
        <w:t>.</w:t>
      </w:r>
      <w:r w:rsidR="00ED6D85" w:rsidRPr="00413233">
        <w:rPr>
          <w:rFonts w:hint="cs"/>
          <w:sz w:val="24"/>
          <w:rtl/>
        </w:rPr>
        <w:t xml:space="preserve"> בהיות שלא נקב המציע במחיר, כאמור, רשאי</w:t>
      </w:r>
      <w:r w:rsidR="00ED6D85" w:rsidRPr="00413233">
        <w:rPr>
          <w:sz w:val="24"/>
          <w:rtl/>
        </w:rPr>
        <w:t xml:space="preserve"> המינהל</w:t>
      </w:r>
      <w:r w:rsidR="00ED6D85" w:rsidRPr="00413233">
        <w:rPr>
          <w:rFonts w:hint="cs"/>
          <w:sz w:val="24"/>
          <w:rtl/>
        </w:rPr>
        <w:t xml:space="preserve"> </w:t>
      </w:r>
      <w:r w:rsidR="00ED6D85" w:rsidRPr="00413233">
        <w:rPr>
          <w:sz w:val="24"/>
          <w:rtl/>
        </w:rPr>
        <w:t xml:space="preserve">לפסול </w:t>
      </w:r>
      <w:r w:rsidR="00ED6D85" w:rsidRPr="00413233">
        <w:rPr>
          <w:rFonts w:hint="cs"/>
          <w:sz w:val="24"/>
          <w:rtl/>
        </w:rPr>
        <w:t>את ה</w:t>
      </w:r>
      <w:r w:rsidR="00ED6D85" w:rsidRPr="00413233">
        <w:rPr>
          <w:sz w:val="24"/>
          <w:rtl/>
        </w:rPr>
        <w:t>הצעה, כולה או חלקה,</w:t>
      </w:r>
      <w:r w:rsidR="00ED6D85" w:rsidRPr="00413233">
        <w:rPr>
          <w:rFonts w:hint="cs"/>
          <w:sz w:val="24"/>
          <w:rtl/>
        </w:rPr>
        <w:t xml:space="preserve"> אם </w:t>
      </w:r>
      <w:r w:rsidR="00ED6D85" w:rsidRPr="00413233">
        <w:rPr>
          <w:sz w:val="24"/>
          <w:rtl/>
        </w:rPr>
        <w:t>ימצא לנכון לעשות כן.</w:t>
      </w:r>
    </w:p>
    <w:p w:rsidR="00CE6607" w:rsidRPr="00ED6D85" w:rsidRDefault="00CE6607" w:rsidP="00ED6D85">
      <w:pPr>
        <w:tabs>
          <w:tab w:val="num" w:pos="1218"/>
        </w:tabs>
        <w:spacing w:line="360" w:lineRule="auto"/>
        <w:jc w:val="both"/>
        <w:rPr>
          <w:sz w:val="24"/>
          <w:rtl/>
        </w:rPr>
      </w:pPr>
    </w:p>
    <w:bookmarkEnd w:id="3"/>
    <w:bookmarkEnd w:id="4"/>
    <w:p w:rsidR="00CE6607" w:rsidRDefault="00770CF0" w:rsidP="00770CF0">
      <w:pPr>
        <w:tabs>
          <w:tab w:val="num" w:pos="1218"/>
        </w:tabs>
        <w:spacing w:line="360" w:lineRule="auto"/>
        <w:jc w:val="both"/>
        <w:rPr>
          <w:b/>
          <w:bCs/>
          <w:sz w:val="24"/>
          <w:rtl/>
        </w:rPr>
      </w:pPr>
      <w:r>
        <w:rPr>
          <w:rFonts w:hint="cs"/>
          <w:sz w:val="24"/>
          <w:rtl/>
        </w:rPr>
        <w:t xml:space="preserve">ד. </w:t>
      </w:r>
      <w:r w:rsidR="00CE6607" w:rsidRPr="00CE6607">
        <w:rPr>
          <w:sz w:val="24"/>
          <w:rtl/>
        </w:rPr>
        <w:t>המציע מתחייב לעמוד בלו"ז ובאיכות בכל הפעולות הנדרשות בהזמנה ובחוזה.</w:t>
      </w:r>
      <w:r>
        <w:rPr>
          <w:rFonts w:hint="cs"/>
          <w:sz w:val="24"/>
          <w:rtl/>
        </w:rPr>
        <w:t xml:space="preserve"> </w:t>
      </w:r>
      <w:r w:rsidR="00CE6607" w:rsidRPr="00770CF0">
        <w:rPr>
          <w:b/>
          <w:bCs/>
          <w:sz w:val="24"/>
          <w:rtl/>
        </w:rPr>
        <w:t>אם המציע איננו היועץ עצמו, עליו להצהיר, כי היועץ יועסק על-ידו למשך כל תקופת ההתקשרות</w:t>
      </w:r>
      <w:r w:rsidR="00CE6607" w:rsidRPr="00CE6607">
        <w:rPr>
          <w:sz w:val="24"/>
          <w:rtl/>
        </w:rPr>
        <w:t xml:space="preserve">. </w:t>
      </w:r>
      <w:r>
        <w:rPr>
          <w:rFonts w:hint="cs"/>
          <w:b/>
          <w:bCs/>
          <w:sz w:val="24"/>
          <w:rtl/>
        </w:rPr>
        <w:t>החלפת היועץ תיעשה אך ורק בהסכמה מפורשת ובכתב של המינהל.</w:t>
      </w:r>
    </w:p>
    <w:p w:rsidR="00770CF0" w:rsidRDefault="00770CF0" w:rsidP="00770CF0">
      <w:pPr>
        <w:tabs>
          <w:tab w:val="num" w:pos="1218"/>
        </w:tabs>
        <w:spacing w:line="360" w:lineRule="auto"/>
        <w:jc w:val="both"/>
        <w:rPr>
          <w:b/>
          <w:bCs/>
          <w:sz w:val="24"/>
          <w:rtl/>
        </w:rPr>
      </w:pPr>
    </w:p>
    <w:p w:rsidR="00770CF0" w:rsidRDefault="00770CF0" w:rsidP="00770CF0">
      <w:pPr>
        <w:tabs>
          <w:tab w:val="num" w:pos="1218"/>
        </w:tabs>
        <w:spacing w:line="360" w:lineRule="auto"/>
        <w:jc w:val="both"/>
        <w:rPr>
          <w:sz w:val="24"/>
          <w:rtl/>
        </w:rPr>
      </w:pPr>
      <w:r>
        <w:rPr>
          <w:rFonts w:hint="cs"/>
          <w:sz w:val="24"/>
          <w:rtl/>
        </w:rPr>
        <w:t>ה. אין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rsidR="00ED6D85" w:rsidRDefault="00ED6D85" w:rsidP="00ED6D85">
      <w:pPr>
        <w:tabs>
          <w:tab w:val="num" w:pos="1218"/>
        </w:tabs>
        <w:spacing w:line="360" w:lineRule="auto"/>
        <w:jc w:val="both"/>
        <w:rPr>
          <w:sz w:val="24"/>
          <w:rtl/>
        </w:rPr>
      </w:pPr>
    </w:p>
    <w:p w:rsidR="00CE6607" w:rsidRPr="00CE6607" w:rsidRDefault="00CE6607" w:rsidP="00CE6607">
      <w:pPr>
        <w:numPr>
          <w:ilvl w:val="0"/>
          <w:numId w:val="1"/>
        </w:numPr>
        <w:spacing w:line="360" w:lineRule="auto"/>
        <w:jc w:val="both"/>
        <w:rPr>
          <w:b/>
          <w:bCs/>
          <w:sz w:val="24"/>
          <w:u w:val="single"/>
        </w:rPr>
      </w:pPr>
      <w:r w:rsidRPr="00CE6607">
        <w:rPr>
          <w:b/>
          <w:bCs/>
          <w:sz w:val="24"/>
          <w:u w:val="single"/>
          <w:rtl/>
        </w:rPr>
        <w:t>הבהרות למציעים</w:t>
      </w:r>
      <w:r w:rsidRPr="00CE6607">
        <w:rPr>
          <w:rFonts w:hint="cs"/>
          <w:b/>
          <w:bCs/>
          <w:sz w:val="24"/>
          <w:u w:val="single"/>
          <w:rtl/>
        </w:rPr>
        <w:t>:</w:t>
      </w:r>
    </w:p>
    <w:p w:rsidR="00CE6607" w:rsidRPr="00CE6607" w:rsidRDefault="00CE6607" w:rsidP="00CE6607">
      <w:pPr>
        <w:spacing w:line="360" w:lineRule="auto"/>
        <w:ind w:left="360"/>
        <w:jc w:val="both"/>
        <w:rPr>
          <w:b/>
          <w:bCs/>
          <w:sz w:val="24"/>
          <w:u w:val="single"/>
          <w:rtl/>
        </w:rPr>
      </w:pPr>
    </w:p>
    <w:p w:rsidR="00CE6607" w:rsidRPr="00CE6607" w:rsidRDefault="00CE6607" w:rsidP="00ED6D85">
      <w:pPr>
        <w:numPr>
          <w:ilvl w:val="1"/>
          <w:numId w:val="1"/>
        </w:numPr>
        <w:tabs>
          <w:tab w:val="num" w:pos="1218"/>
        </w:tabs>
        <w:spacing w:line="360" w:lineRule="auto"/>
        <w:ind w:hanging="425"/>
        <w:jc w:val="both"/>
        <w:rPr>
          <w:sz w:val="24"/>
          <w:rtl/>
        </w:rPr>
      </w:pPr>
      <w:r w:rsidRPr="00CE6607">
        <w:rPr>
          <w:sz w:val="24"/>
          <w:rtl/>
        </w:rPr>
        <w:t>על היועץ לקיים</w:t>
      </w:r>
      <w:r w:rsidR="00ED6D85">
        <w:rPr>
          <w:rFonts w:hint="cs"/>
          <w:sz w:val="24"/>
          <w:rtl/>
        </w:rPr>
        <w:t>,</w:t>
      </w:r>
      <w:r w:rsidRPr="00CE6607">
        <w:rPr>
          <w:sz w:val="24"/>
          <w:rtl/>
        </w:rPr>
        <w:t xml:space="preserve"> </w:t>
      </w:r>
      <w:r w:rsidR="00ED6D85">
        <w:rPr>
          <w:rFonts w:hint="cs"/>
          <w:sz w:val="24"/>
          <w:rtl/>
        </w:rPr>
        <w:t xml:space="preserve">בין השאר, </w:t>
      </w:r>
      <w:r w:rsidRPr="00CE6607">
        <w:rPr>
          <w:sz w:val="24"/>
          <w:rtl/>
        </w:rPr>
        <w:t xml:space="preserve">סיורים בשטחי יהודה ושומרון לצורך </w:t>
      </w:r>
      <w:r w:rsidRPr="00CE6607">
        <w:rPr>
          <w:rFonts w:hint="cs"/>
          <w:sz w:val="24"/>
          <w:rtl/>
        </w:rPr>
        <w:t>ביצוע התפקיד והתאם להנחיות קמ"ט תקשורת.</w:t>
      </w:r>
    </w:p>
    <w:p w:rsidR="00CE6607" w:rsidRPr="00CE6607" w:rsidRDefault="00ED6D85" w:rsidP="00ED6D85">
      <w:pPr>
        <w:numPr>
          <w:ilvl w:val="1"/>
          <w:numId w:val="1"/>
        </w:numPr>
        <w:tabs>
          <w:tab w:val="num" w:pos="1218"/>
        </w:tabs>
        <w:spacing w:line="360" w:lineRule="auto"/>
        <w:ind w:hanging="425"/>
        <w:jc w:val="both"/>
        <w:rPr>
          <w:sz w:val="24"/>
          <w:rtl/>
        </w:rPr>
      </w:pPr>
      <w:r w:rsidRPr="00CE6607">
        <w:rPr>
          <w:sz w:val="24"/>
          <w:rtl/>
        </w:rPr>
        <w:t xml:space="preserve">סידורי אבטחה הכרוכים </w:t>
      </w:r>
      <w:r>
        <w:rPr>
          <w:rFonts w:hint="cs"/>
          <w:sz w:val="24"/>
          <w:rtl/>
        </w:rPr>
        <w:t>ב</w:t>
      </w:r>
      <w:r w:rsidR="00CE6607" w:rsidRPr="00CE6607">
        <w:rPr>
          <w:sz w:val="24"/>
          <w:rtl/>
        </w:rPr>
        <w:t xml:space="preserve">נסיעות לאתרים </w:t>
      </w:r>
      <w:r>
        <w:rPr>
          <w:rFonts w:hint="cs"/>
          <w:sz w:val="24"/>
          <w:rtl/>
        </w:rPr>
        <w:t>ה</w:t>
      </w:r>
      <w:r w:rsidR="00CE6607" w:rsidRPr="00CE6607">
        <w:rPr>
          <w:sz w:val="24"/>
          <w:rtl/>
        </w:rPr>
        <w:t>שונים</w:t>
      </w:r>
      <w:r>
        <w:rPr>
          <w:rFonts w:hint="cs"/>
          <w:sz w:val="24"/>
          <w:rtl/>
        </w:rPr>
        <w:t xml:space="preserve"> בישראל וביהודה ושומרון</w:t>
      </w:r>
      <w:r w:rsidR="009C6A5E">
        <w:rPr>
          <w:rFonts w:hint="cs"/>
          <w:sz w:val="24"/>
          <w:rtl/>
        </w:rPr>
        <w:t>,</w:t>
      </w:r>
      <w:r w:rsidR="00CE6607" w:rsidRPr="00CE6607">
        <w:rPr>
          <w:sz w:val="24"/>
          <w:rtl/>
        </w:rPr>
        <w:t xml:space="preserve"> יהיו </w:t>
      </w:r>
      <w:r>
        <w:rPr>
          <w:rFonts w:hint="cs"/>
          <w:sz w:val="24"/>
          <w:rtl/>
        </w:rPr>
        <w:t xml:space="preserve">באחריות </w:t>
      </w:r>
      <w:r w:rsidR="00CE6607" w:rsidRPr="00CE6607">
        <w:rPr>
          <w:sz w:val="24"/>
          <w:rtl/>
        </w:rPr>
        <w:t>המציע</w:t>
      </w:r>
      <w:r>
        <w:rPr>
          <w:rFonts w:hint="cs"/>
          <w:sz w:val="24"/>
          <w:rtl/>
        </w:rPr>
        <w:t xml:space="preserve"> ועל חשבונו</w:t>
      </w:r>
      <w:r w:rsidR="00CE6607" w:rsidRPr="00CE6607">
        <w:rPr>
          <w:sz w:val="24"/>
          <w:rtl/>
        </w:rPr>
        <w:t>.</w:t>
      </w:r>
    </w:p>
    <w:p w:rsidR="00CE6607" w:rsidRPr="00CE6607" w:rsidRDefault="00CE6607" w:rsidP="00CE6607">
      <w:pPr>
        <w:numPr>
          <w:ilvl w:val="1"/>
          <w:numId w:val="1"/>
        </w:numPr>
        <w:tabs>
          <w:tab w:val="num" w:pos="1218"/>
        </w:tabs>
        <w:spacing w:line="360" w:lineRule="auto"/>
        <w:ind w:hanging="425"/>
        <w:jc w:val="both"/>
        <w:rPr>
          <w:sz w:val="24"/>
          <w:rtl/>
        </w:rPr>
      </w:pPr>
      <w:r w:rsidRPr="00CE6607">
        <w:rPr>
          <w:sz w:val="24"/>
          <w:rtl/>
        </w:rPr>
        <w:lastRenderedPageBreak/>
        <w:t xml:space="preserve">החברות תתחייבנה מצידן להעסיק את היועץ / יועצים, שיבחרו ע"י המינהל לכל תקופת הפרויקט, ברציפות. החלפת היועץ תיעשה רק בהסכמה מפורשת ובכתב של המינהל.  </w:t>
      </w:r>
    </w:p>
    <w:p w:rsidR="00CE6607" w:rsidRPr="00CE6607" w:rsidRDefault="00CE6607" w:rsidP="00CE6607">
      <w:pPr>
        <w:numPr>
          <w:ilvl w:val="1"/>
          <w:numId w:val="1"/>
        </w:numPr>
        <w:tabs>
          <w:tab w:val="num" w:pos="1218"/>
        </w:tabs>
        <w:spacing w:line="360" w:lineRule="auto"/>
        <w:ind w:hanging="425"/>
        <w:jc w:val="both"/>
        <w:rPr>
          <w:sz w:val="24"/>
          <w:rtl/>
        </w:rPr>
      </w:pPr>
      <w:r w:rsidRPr="00CE6607">
        <w:rPr>
          <w:sz w:val="24"/>
          <w:rtl/>
        </w:rPr>
        <w:t xml:space="preserve">במקרה של החלפת יועץ אחד באחר, תשמר למינהל הזכות לקיים עד חודש הכשרה/חניכה ע"ח המציע. </w:t>
      </w:r>
    </w:p>
    <w:p w:rsidR="00CE6607" w:rsidRPr="00CE6607" w:rsidRDefault="00CE6607" w:rsidP="00CE6607">
      <w:pPr>
        <w:numPr>
          <w:ilvl w:val="1"/>
          <w:numId w:val="1"/>
        </w:numPr>
        <w:tabs>
          <w:tab w:val="num" w:pos="1218"/>
        </w:tabs>
        <w:spacing w:line="360" w:lineRule="auto"/>
        <w:ind w:hanging="425"/>
        <w:jc w:val="both"/>
        <w:rPr>
          <w:sz w:val="24"/>
        </w:rPr>
      </w:pPr>
      <w:r w:rsidRPr="009C6A5E">
        <w:rPr>
          <w:b/>
          <w:bCs/>
          <w:sz w:val="24"/>
          <w:rtl/>
        </w:rPr>
        <w:t xml:space="preserve">מספר שעות העבודה בפועל בכל חודש יקבע עפ"י הצורך והחלטת </w:t>
      </w:r>
      <w:r w:rsidRPr="009C6A5E">
        <w:rPr>
          <w:rFonts w:hint="cs"/>
          <w:b/>
          <w:bCs/>
          <w:sz w:val="24"/>
          <w:rtl/>
        </w:rPr>
        <w:t>קמ"ט תקשורת</w:t>
      </w:r>
      <w:r w:rsidRPr="00CE6607">
        <w:rPr>
          <w:sz w:val="24"/>
          <w:rtl/>
        </w:rPr>
        <w:t xml:space="preserve">. אין התחייבות של המינהל לממש את מספר השעות הקבוע מדי חודש. יתכנו חודשים בהם </w:t>
      </w:r>
      <w:r w:rsidR="009C6A5E">
        <w:rPr>
          <w:rFonts w:hint="cs"/>
          <w:sz w:val="24"/>
          <w:rtl/>
        </w:rPr>
        <w:t xml:space="preserve"> לא </w:t>
      </w:r>
      <w:r w:rsidRPr="00CE6607">
        <w:rPr>
          <w:sz w:val="24"/>
          <w:rtl/>
        </w:rPr>
        <w:t>ינוצל</w:t>
      </w:r>
      <w:r w:rsidR="009C6A5E">
        <w:rPr>
          <w:rFonts w:hint="cs"/>
          <w:sz w:val="24"/>
          <w:rtl/>
        </w:rPr>
        <w:t>ו</w:t>
      </w:r>
      <w:r w:rsidRPr="00CE6607">
        <w:rPr>
          <w:sz w:val="24"/>
          <w:rtl/>
        </w:rPr>
        <w:t xml:space="preserve"> מספר השעות עד תום. </w:t>
      </w:r>
    </w:p>
    <w:p w:rsidR="00CE6607" w:rsidRPr="00CE6607" w:rsidRDefault="00CE6607" w:rsidP="00CE6607">
      <w:pPr>
        <w:numPr>
          <w:ilvl w:val="1"/>
          <w:numId w:val="1"/>
        </w:numPr>
        <w:tabs>
          <w:tab w:val="num" w:pos="1218"/>
        </w:tabs>
        <w:spacing w:line="360" w:lineRule="auto"/>
        <w:ind w:hanging="425"/>
        <w:jc w:val="both"/>
        <w:rPr>
          <w:sz w:val="24"/>
          <w:rtl/>
        </w:rPr>
      </w:pPr>
      <w:r w:rsidRPr="00CE6607">
        <w:rPr>
          <w:sz w:val="24"/>
          <w:rtl/>
        </w:rPr>
        <w:t>המציע יתחייב בחתימת החוזה כי הוא עצמו וכל אדם מטעמו אשר יספק לטובת  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rsidR="00CE6607" w:rsidRDefault="00CE6607" w:rsidP="00CE6607">
      <w:pPr>
        <w:numPr>
          <w:ilvl w:val="1"/>
          <w:numId w:val="1"/>
        </w:numPr>
        <w:tabs>
          <w:tab w:val="num" w:pos="1218"/>
        </w:tabs>
        <w:spacing w:line="360" w:lineRule="auto"/>
        <w:ind w:hanging="425"/>
        <w:jc w:val="both"/>
        <w:rPr>
          <w:b/>
          <w:bCs/>
          <w:sz w:val="24"/>
        </w:rPr>
      </w:pPr>
      <w:r w:rsidRPr="00CE6607">
        <w:rPr>
          <w:sz w:val="24"/>
          <w:rtl/>
        </w:rPr>
        <w:t>אין בחתימת ההסכם הנלווה כדי לבסס יחסי עובד-מעביד בין המינהל לבין הזוכה.</w:t>
      </w:r>
      <w:r w:rsidRPr="00CE6607">
        <w:rPr>
          <w:b/>
          <w:bCs/>
          <w:sz w:val="24"/>
          <w:rtl/>
        </w:rPr>
        <w:t xml:space="preserve"> בכל שלב בהתקשרות בין הזוכה למינהל, לא ייווצרו יחסי עובד מעביד, בשום צורה</w:t>
      </w:r>
      <w:r w:rsidRPr="00CE6607">
        <w:rPr>
          <w:sz w:val="24"/>
          <w:rtl/>
        </w:rPr>
        <w:t xml:space="preserve">, הכול בהתאם להסכם הנלווה לפניה זו. </w:t>
      </w:r>
      <w:r w:rsidRPr="00CE6607">
        <w:rPr>
          <w:b/>
          <w:bCs/>
          <w:sz w:val="24"/>
          <w:rtl/>
        </w:rPr>
        <w:t>ויודגש: השימוש במושגים: "שעות עבודה" או "ביצוע עבודה" וכד' במסגרת מכרז זה הינו מטעמי נוחות בלבד ואין בכך כדי להעיד על אופי ההתקשרות בין המציע למינהל.</w:t>
      </w:r>
    </w:p>
    <w:p w:rsidR="0011606B" w:rsidRPr="0011606B" w:rsidRDefault="0011606B" w:rsidP="0011606B">
      <w:pPr>
        <w:numPr>
          <w:ilvl w:val="1"/>
          <w:numId w:val="1"/>
        </w:numPr>
        <w:tabs>
          <w:tab w:val="num" w:pos="1218"/>
        </w:tabs>
        <w:spacing w:line="360" w:lineRule="auto"/>
        <w:ind w:hanging="425"/>
        <w:jc w:val="both"/>
        <w:rPr>
          <w:b/>
          <w:bCs/>
          <w:sz w:val="24"/>
        </w:rPr>
      </w:pPr>
      <w:r w:rsidRPr="0011606B">
        <w:rPr>
          <w:rFonts w:hint="cs"/>
          <w:b/>
          <w:bCs/>
          <w:sz w:val="24"/>
          <w:rtl/>
        </w:rPr>
        <w:t xml:space="preserve">עם סיום </w:t>
      </w:r>
      <w:r w:rsidRPr="0011606B">
        <w:rPr>
          <w:rFonts w:hint="cs"/>
          <w:b/>
          <w:bCs/>
          <w:rtl/>
        </w:rPr>
        <w:t>מתן השירותים</w:t>
      </w:r>
      <w:r w:rsidRPr="0011606B">
        <w:rPr>
          <w:rFonts w:hint="cs"/>
          <w:b/>
          <w:bCs/>
          <w:sz w:val="24"/>
          <w:rtl/>
        </w:rPr>
        <w:t xml:space="preserve">, מכל סיבה שהיא, יספק היועץ חפיפה מסודרת לכל גורם, בהתאם לתנאים הקבועים בהסכם ובנספחים להסכם המצורפים למכרז זה. למען הסר ספק, לא תשולם כל תמורה נוספת </w:t>
      </w:r>
      <w:r>
        <w:rPr>
          <w:rFonts w:hint="cs"/>
          <w:b/>
          <w:bCs/>
          <w:sz w:val="24"/>
          <w:rtl/>
        </w:rPr>
        <w:t xml:space="preserve">או נפרדת </w:t>
      </w:r>
      <w:r w:rsidRPr="0011606B">
        <w:rPr>
          <w:rFonts w:hint="cs"/>
          <w:b/>
          <w:bCs/>
          <w:sz w:val="24"/>
          <w:rtl/>
        </w:rPr>
        <w:t>בגין ביצוע החפיפה.</w:t>
      </w:r>
    </w:p>
    <w:p w:rsidR="00770CF0" w:rsidRPr="00CE6607" w:rsidRDefault="00770CF0" w:rsidP="00CE6607">
      <w:pPr>
        <w:numPr>
          <w:ilvl w:val="1"/>
          <w:numId w:val="1"/>
        </w:numPr>
        <w:tabs>
          <w:tab w:val="num" w:pos="1218"/>
        </w:tabs>
        <w:spacing w:line="360" w:lineRule="auto"/>
        <w:ind w:hanging="425"/>
        <w:jc w:val="both"/>
        <w:rPr>
          <w:b/>
          <w:bCs/>
          <w:sz w:val="24"/>
          <w:rtl/>
        </w:rPr>
      </w:pPr>
      <w:r>
        <w:rPr>
          <w:rFonts w:hint="cs"/>
          <w:sz w:val="24"/>
          <w:rtl/>
        </w:rPr>
        <w:t>המינהל שומר לעצמו את הרשות, אך אינו חייב, לתקן טעות חשבון אריתמטית בהצעה.</w:t>
      </w:r>
    </w:p>
    <w:p w:rsidR="00CE6607" w:rsidRPr="00CE6607" w:rsidRDefault="00CE6607" w:rsidP="00CE6607">
      <w:pPr>
        <w:tabs>
          <w:tab w:val="num" w:pos="1218"/>
        </w:tabs>
        <w:spacing w:line="360" w:lineRule="auto"/>
        <w:ind w:left="367"/>
        <w:jc w:val="both"/>
        <w:rPr>
          <w:sz w:val="26"/>
          <w:szCs w:val="26"/>
        </w:rPr>
      </w:pPr>
    </w:p>
    <w:p w:rsidR="009C6A5E" w:rsidRDefault="00CE6607" w:rsidP="009C6A5E">
      <w:pPr>
        <w:numPr>
          <w:ilvl w:val="0"/>
          <w:numId w:val="1"/>
        </w:numPr>
        <w:spacing w:line="360" w:lineRule="auto"/>
        <w:jc w:val="both"/>
        <w:rPr>
          <w:b/>
          <w:bCs/>
          <w:sz w:val="24"/>
          <w:u w:val="single"/>
        </w:rPr>
      </w:pPr>
      <w:r w:rsidRPr="00CE6607">
        <w:rPr>
          <w:b/>
          <w:bCs/>
          <w:sz w:val="24"/>
          <w:u w:val="single"/>
          <w:rtl/>
        </w:rPr>
        <w:t>כללי</w:t>
      </w:r>
      <w:r w:rsidRPr="00CE6607">
        <w:rPr>
          <w:rFonts w:hint="cs"/>
          <w:b/>
          <w:bCs/>
          <w:sz w:val="24"/>
          <w:u w:val="single"/>
          <w:rtl/>
        </w:rPr>
        <w:t>:</w:t>
      </w:r>
    </w:p>
    <w:p w:rsidR="00770CF0" w:rsidRDefault="00770CF0" w:rsidP="00770CF0">
      <w:pPr>
        <w:spacing w:line="360" w:lineRule="auto"/>
        <w:ind w:left="360"/>
        <w:jc w:val="both"/>
        <w:rPr>
          <w:b/>
          <w:bCs/>
          <w:sz w:val="24"/>
          <w:rtl/>
        </w:rPr>
      </w:pPr>
      <w:r>
        <w:rPr>
          <w:rFonts w:hint="cs"/>
          <w:b/>
          <w:bCs/>
          <w:sz w:val="24"/>
          <w:rtl/>
        </w:rPr>
        <w:t>הצעה זו נמסרת למציע בתנאים המפורשים הבאים, אליהם מוסבת תשומת לב המציע. יראו בהגשת ההצעה למכרז על ידי המציע כקבלתו את התנאים:</w:t>
      </w:r>
    </w:p>
    <w:p w:rsidR="00ED6D85" w:rsidRDefault="00ED6D85" w:rsidP="003C7259">
      <w:pPr>
        <w:numPr>
          <w:ilvl w:val="1"/>
          <w:numId w:val="1"/>
        </w:numPr>
        <w:tabs>
          <w:tab w:val="num" w:pos="1218"/>
        </w:tabs>
        <w:spacing w:before="240" w:line="360" w:lineRule="auto"/>
        <w:ind w:hanging="425"/>
        <w:jc w:val="both"/>
        <w:rPr>
          <w:sz w:val="24"/>
          <w:rtl/>
        </w:rPr>
      </w:pPr>
      <w:r>
        <w:rPr>
          <w:sz w:val="24"/>
          <w:rtl/>
        </w:rPr>
        <w:t>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w:t>
      </w:r>
      <w:r w:rsidRPr="00877244">
        <w:rPr>
          <w:sz w:val="24"/>
          <w:rtl/>
        </w:rPr>
        <w:t xml:space="preserve">. </w:t>
      </w:r>
      <w:r w:rsidRPr="003C7259">
        <w:rPr>
          <w:rFonts w:hint="cs"/>
          <w:sz w:val="24"/>
          <w:rtl/>
        </w:rPr>
        <w:t>כמו כן, המינהל שומר לעצמו את הזכות להרחיב את היקף העבודות, תוך מתן הודעה כאמור למציע הזוכה.</w:t>
      </w:r>
    </w:p>
    <w:p w:rsidR="00ED6D85" w:rsidRDefault="00ED6D85" w:rsidP="003C7259">
      <w:pPr>
        <w:numPr>
          <w:ilvl w:val="1"/>
          <w:numId w:val="1"/>
        </w:numPr>
        <w:tabs>
          <w:tab w:val="num" w:pos="1218"/>
        </w:tabs>
        <w:spacing w:before="240" w:line="360" w:lineRule="auto"/>
        <w:ind w:hanging="425"/>
        <w:jc w:val="both"/>
        <w:rPr>
          <w:sz w:val="24"/>
        </w:rPr>
      </w:pPr>
      <w:r w:rsidRPr="00344A5C">
        <w:rPr>
          <w:sz w:val="24"/>
          <w:rtl/>
        </w:rPr>
        <w:t xml:space="preserve">על המציע להתחייב לספק את </w:t>
      </w:r>
      <w:r w:rsidRPr="003C7259">
        <w:rPr>
          <w:b/>
          <w:bCs/>
          <w:sz w:val="24"/>
          <w:rtl/>
        </w:rPr>
        <w:t>כל</w:t>
      </w:r>
      <w:r w:rsidRPr="00344A5C">
        <w:rPr>
          <w:sz w:val="24"/>
          <w:rtl/>
        </w:rPr>
        <w:t xml:space="preserve"> השירותים המפורטים במכרז.</w:t>
      </w:r>
      <w:r>
        <w:rPr>
          <w:sz w:val="24"/>
          <w:rtl/>
        </w:rPr>
        <w:t xml:space="preserve"> </w:t>
      </w:r>
    </w:p>
    <w:p w:rsidR="00ED6D85" w:rsidRDefault="00ED6D85" w:rsidP="003C7259">
      <w:pPr>
        <w:numPr>
          <w:ilvl w:val="1"/>
          <w:numId w:val="1"/>
        </w:numPr>
        <w:tabs>
          <w:tab w:val="num" w:pos="1218"/>
        </w:tabs>
        <w:spacing w:before="240" w:line="360" w:lineRule="auto"/>
        <w:ind w:hanging="425"/>
        <w:jc w:val="both"/>
        <w:rPr>
          <w:sz w:val="24"/>
        </w:rPr>
      </w:pPr>
      <w:r>
        <w:rPr>
          <w:sz w:val="24"/>
          <w:rtl/>
        </w:rPr>
        <w:t xml:space="preserve">המינהל אינו מתחייב לקבל את ההצעה הזולה ביותר או כל הצעה שהיא. בחירת ההצעה הזוכה נתונה לשיקול דעתו המוחלט והבלעדי של המינהל. </w:t>
      </w:r>
    </w:p>
    <w:p w:rsidR="00ED6D85" w:rsidRDefault="00ED6D85" w:rsidP="003C7259">
      <w:pPr>
        <w:numPr>
          <w:ilvl w:val="1"/>
          <w:numId w:val="1"/>
        </w:numPr>
        <w:tabs>
          <w:tab w:val="num" w:pos="1218"/>
        </w:tabs>
        <w:spacing w:before="240" w:line="360" w:lineRule="auto"/>
        <w:ind w:hanging="425"/>
        <w:jc w:val="both"/>
        <w:rPr>
          <w:sz w:val="24"/>
        </w:rPr>
      </w:pPr>
      <w:r>
        <w:rPr>
          <w:sz w:val="24"/>
          <w:rtl/>
        </w:rPr>
        <w:lastRenderedPageBreak/>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rsidR="00ED6D85" w:rsidRDefault="00ED6D85" w:rsidP="003C7259">
      <w:pPr>
        <w:numPr>
          <w:ilvl w:val="1"/>
          <w:numId w:val="1"/>
        </w:numPr>
        <w:tabs>
          <w:tab w:val="num" w:pos="1218"/>
        </w:tabs>
        <w:spacing w:before="240" w:line="360" w:lineRule="auto"/>
        <w:ind w:hanging="425"/>
        <w:jc w:val="both"/>
        <w:rPr>
          <w:sz w:val="24"/>
        </w:rPr>
      </w:pPr>
      <w:r>
        <w:rPr>
          <w:sz w:val="24"/>
          <w:rtl/>
        </w:rPr>
        <w:t xml:space="preserve">ביטל המינהל את המכרז או נמנע מלקבל את ההצעות למכרז, יהיה משוחרר מכל התחייבות כלפי כל מציע (אפילו אם היה זה המציע הזוכה). </w:t>
      </w:r>
    </w:p>
    <w:p w:rsidR="00ED6D85" w:rsidRDefault="00ED6D85" w:rsidP="003C7259">
      <w:pPr>
        <w:numPr>
          <w:ilvl w:val="1"/>
          <w:numId w:val="1"/>
        </w:numPr>
        <w:tabs>
          <w:tab w:val="num" w:pos="1218"/>
        </w:tabs>
        <w:spacing w:before="240" w:line="360" w:lineRule="auto"/>
        <w:ind w:hanging="425"/>
        <w:jc w:val="both"/>
        <w:rPr>
          <w:sz w:val="24"/>
        </w:rPr>
      </w:pPr>
      <w:r>
        <w:rPr>
          <w:sz w:val="24"/>
          <w:rtl/>
        </w:rPr>
        <w:t xml:space="preserve">מבלי לפגוע באמור לעיל, המינהל שומר לעצמו את הזכות לנהל מו"מ על המחיר עם המציעים שהצעותיהם תעמודנה בתנאי הסף. מו"מ כאמור יכולה להיעשות אף בשיטת </w:t>
      </w:r>
      <w:r>
        <w:rPr>
          <w:sz w:val="24"/>
        </w:rPr>
        <w:t>best and final</w:t>
      </w:r>
      <w:r>
        <w:rPr>
          <w:sz w:val="24"/>
          <w:rtl/>
        </w:rPr>
        <w:t xml:space="preserve"> בין 2 המציעים שהצעותיהם דורגו גבוה משאר ההצעות. אין באמור כדי לחייב את המנהל לערוך מו"מ בשיטה האמורה או לנהל מו"מ בכלל. </w:t>
      </w:r>
    </w:p>
    <w:p w:rsidR="00ED6D85" w:rsidRDefault="00ED6D85" w:rsidP="003C7259">
      <w:pPr>
        <w:numPr>
          <w:ilvl w:val="1"/>
          <w:numId w:val="1"/>
        </w:numPr>
        <w:tabs>
          <w:tab w:val="num" w:pos="1218"/>
        </w:tabs>
        <w:spacing w:before="240" w:line="360" w:lineRule="auto"/>
        <w:ind w:hanging="425"/>
        <w:jc w:val="both"/>
        <w:rPr>
          <w:sz w:val="24"/>
        </w:rPr>
      </w:pPr>
      <w:r>
        <w:rPr>
          <w:sz w:val="24"/>
          <w:rtl/>
        </w:rPr>
        <w:t xml:space="preserve">ההצעה למכרז תעמוד בתוקפה, על כל פרטיה, מרכיביה ונספחיה, ותחייב את המציע לתקופה של 60 יום מהמועד האחרון להגשת ההצעות. </w:t>
      </w:r>
    </w:p>
    <w:p w:rsidR="00ED6D85" w:rsidRDefault="00ED6D85" w:rsidP="003C7259">
      <w:pPr>
        <w:numPr>
          <w:ilvl w:val="1"/>
          <w:numId w:val="1"/>
        </w:numPr>
        <w:tabs>
          <w:tab w:val="num" w:pos="1218"/>
        </w:tabs>
        <w:spacing w:before="240" w:line="360" w:lineRule="auto"/>
        <w:ind w:hanging="425"/>
        <w:jc w:val="both"/>
        <w:rPr>
          <w:sz w:val="24"/>
        </w:rPr>
      </w:pPr>
      <w:r>
        <w:rPr>
          <w:sz w:val="24"/>
          <w:rtl/>
        </w:rPr>
        <w:t>אם תתקבל הצעת המציע, יחתום המציע על ההסכם (לרבות כל המסמכים הנלווים לו) בתוך 7 ימים מן המועד בו הודיע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 או פוליסת ביטוח).</w:t>
      </w:r>
    </w:p>
    <w:p w:rsidR="00ED6D85" w:rsidRDefault="00ED6D85" w:rsidP="003C7259">
      <w:pPr>
        <w:numPr>
          <w:ilvl w:val="1"/>
          <w:numId w:val="1"/>
        </w:numPr>
        <w:tabs>
          <w:tab w:val="num" w:pos="1218"/>
        </w:tabs>
        <w:spacing w:before="240" w:line="360" w:lineRule="auto"/>
        <w:ind w:hanging="425"/>
        <w:jc w:val="both"/>
        <w:rPr>
          <w:sz w:val="24"/>
        </w:rPr>
      </w:pPr>
      <w:r>
        <w:rPr>
          <w:sz w:val="24"/>
          <w:rtl/>
        </w:rPr>
        <w:t>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כל העבודות נשוא המכרז יבוצעו ע"ב הזמנה נפרדת, שתימסר לזוכה (או לזוכים) ע"י המינהל.</w:t>
      </w:r>
    </w:p>
    <w:p w:rsidR="00ED6D85" w:rsidRPr="00ED2AA0" w:rsidRDefault="00ED6D85" w:rsidP="003C7259">
      <w:pPr>
        <w:numPr>
          <w:ilvl w:val="1"/>
          <w:numId w:val="1"/>
        </w:numPr>
        <w:tabs>
          <w:tab w:val="num" w:pos="1218"/>
        </w:tabs>
        <w:spacing w:before="240" w:line="360" w:lineRule="auto"/>
        <w:ind w:hanging="425"/>
        <w:jc w:val="both"/>
        <w:rPr>
          <w:sz w:val="24"/>
        </w:rPr>
      </w:pPr>
      <w:r>
        <w:rPr>
          <w:sz w:val="24"/>
          <w:rtl/>
        </w:rPr>
        <w:t xml:space="preserve">היה והמציע לא יעמוד בתנאי המכרז ו/או ההסכם, או הפרם, או בוטל ההסכם עימו מכל סיבה שהיא, רשאית ועדת המכרזים לאשר התקשרות עם מציע אחר, שעמד בתנאי הסף של המכרז, או להורות על יציאה למכרז חדש, </w:t>
      </w:r>
      <w:proofErr w:type="spellStart"/>
      <w:r>
        <w:rPr>
          <w:sz w:val="24"/>
          <w:rtl/>
        </w:rPr>
        <w:t>הכל</w:t>
      </w:r>
      <w:proofErr w:type="spellEnd"/>
      <w:r>
        <w:rPr>
          <w:sz w:val="24"/>
          <w:rtl/>
        </w:rPr>
        <w:t xml:space="preserve"> לפי שיקול דעתה הבלעדי. </w:t>
      </w:r>
    </w:p>
    <w:p w:rsidR="00CE6607" w:rsidRDefault="00CE6607" w:rsidP="00605984">
      <w:pPr>
        <w:numPr>
          <w:ilvl w:val="1"/>
          <w:numId w:val="1"/>
        </w:numPr>
        <w:tabs>
          <w:tab w:val="num" w:pos="1218"/>
        </w:tabs>
        <w:spacing w:before="240" w:line="360" w:lineRule="auto"/>
        <w:ind w:hanging="425"/>
        <w:jc w:val="both"/>
        <w:rPr>
          <w:sz w:val="24"/>
        </w:rPr>
      </w:pPr>
      <w:r w:rsidRPr="00CE6607">
        <w:rPr>
          <w:sz w:val="24"/>
          <w:rtl/>
        </w:rPr>
        <w:t>בידי המינהל שמורה הזכות לזמן את המציע לראיון (לאחר המועד האחרון להגשת ההצעות).</w:t>
      </w:r>
    </w:p>
    <w:p w:rsidR="00CE6607" w:rsidRPr="00CE6607" w:rsidRDefault="00CE6607" w:rsidP="00CE6607">
      <w:pPr>
        <w:numPr>
          <w:ilvl w:val="1"/>
          <w:numId w:val="1"/>
        </w:numPr>
        <w:tabs>
          <w:tab w:val="num" w:pos="1218"/>
        </w:tabs>
        <w:spacing w:line="360" w:lineRule="auto"/>
        <w:ind w:hanging="425"/>
        <w:jc w:val="both"/>
        <w:rPr>
          <w:sz w:val="24"/>
          <w:rtl/>
        </w:rPr>
      </w:pPr>
      <w:r w:rsidRPr="00CE6607">
        <w:rPr>
          <w:sz w:val="24"/>
          <w:rtl/>
        </w:rPr>
        <w:t>המינהל אינו מתחייב לקבל את ההצעה הזולה או הצעה כלשהי. בחירת ההצעה הזוכה נתונה לשיקול דעתו המוחלט והבלעדי של המינהל. המינהל יבחר את ההצעה המעניקה לו יתרונות מרביים.</w:t>
      </w:r>
    </w:p>
    <w:p w:rsidR="00CE6607" w:rsidRPr="00CE6607" w:rsidRDefault="00CE6607" w:rsidP="006604AC">
      <w:pPr>
        <w:numPr>
          <w:ilvl w:val="1"/>
          <w:numId w:val="1"/>
        </w:numPr>
        <w:tabs>
          <w:tab w:val="num" w:pos="1218"/>
        </w:tabs>
        <w:spacing w:line="360" w:lineRule="auto"/>
        <w:ind w:hanging="425"/>
        <w:jc w:val="both"/>
        <w:rPr>
          <w:sz w:val="24"/>
          <w:rtl/>
        </w:rPr>
      </w:pPr>
      <w:r w:rsidRPr="00CE6607">
        <w:rPr>
          <w:sz w:val="24"/>
          <w:rtl/>
        </w:rPr>
        <w:t xml:space="preserve">המינהל שומר לעצמו זכות לנהל מו"מ עם המציעים שהצעותיהם תמצאנה ע"י המינהל המתאימות ביותר. </w:t>
      </w:r>
    </w:p>
    <w:p w:rsidR="00CE6607" w:rsidRPr="00CE6607" w:rsidRDefault="00CE6607" w:rsidP="00CE6607">
      <w:pPr>
        <w:numPr>
          <w:ilvl w:val="1"/>
          <w:numId w:val="1"/>
        </w:numPr>
        <w:tabs>
          <w:tab w:val="num" w:pos="1218"/>
        </w:tabs>
        <w:spacing w:line="360" w:lineRule="auto"/>
        <w:ind w:hanging="425"/>
        <w:jc w:val="both"/>
        <w:rPr>
          <w:sz w:val="24"/>
          <w:rtl/>
        </w:rPr>
      </w:pPr>
      <w:r w:rsidRPr="00CE6607">
        <w:rPr>
          <w:sz w:val="24"/>
          <w:rtl/>
        </w:rPr>
        <w:lastRenderedPageBreak/>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rsidR="00CE6607" w:rsidRPr="00CE6607" w:rsidRDefault="00CE6607" w:rsidP="00CE6607">
      <w:pPr>
        <w:numPr>
          <w:ilvl w:val="1"/>
          <w:numId w:val="1"/>
        </w:numPr>
        <w:tabs>
          <w:tab w:val="num" w:pos="1218"/>
        </w:tabs>
        <w:spacing w:line="360" w:lineRule="auto"/>
        <w:ind w:hanging="425"/>
        <w:jc w:val="both"/>
        <w:rPr>
          <w:sz w:val="24"/>
        </w:rPr>
      </w:pPr>
      <w:r w:rsidRPr="00CE6607">
        <w:rPr>
          <w:sz w:val="24"/>
          <w:rtl/>
        </w:rPr>
        <w:t>המינהל יהא רשאי לבטל את המכרז בכל עת מכל שיקול שהוא, מבלי לנמק את החלטתו לכך, לרבות במועד שלאחר הגשת ההצעות.</w:t>
      </w:r>
    </w:p>
    <w:p w:rsidR="00CE6607" w:rsidRPr="00CE6607" w:rsidRDefault="00CE6607" w:rsidP="00CE6607">
      <w:pPr>
        <w:numPr>
          <w:ilvl w:val="1"/>
          <w:numId w:val="1"/>
        </w:numPr>
        <w:tabs>
          <w:tab w:val="num" w:pos="1218"/>
        </w:tabs>
        <w:spacing w:line="360" w:lineRule="auto"/>
        <w:ind w:hanging="425"/>
        <w:jc w:val="both"/>
        <w:rPr>
          <w:sz w:val="24"/>
          <w:rtl/>
        </w:rPr>
      </w:pPr>
      <w:r w:rsidRPr="00CE6607">
        <w:rPr>
          <w:sz w:val="24"/>
          <w:rtl/>
        </w:rPr>
        <w:t xml:space="preserve"> כל הצעה תעמוד בתוקפה, על כל פרטיה מרכיביה ונספחיה, ותחייב את המגיש לתקופה של 60 יום מהמועד האחרון להגשת ההצעות. במקרה ובמשך תקופה זו יחזור בו המציע מהצעתו או מכל חלק</w:t>
      </w:r>
      <w:r w:rsidRPr="00CE6607">
        <w:rPr>
          <w:sz w:val="26"/>
          <w:szCs w:val="26"/>
          <w:rtl/>
        </w:rPr>
        <w:t xml:space="preserve"> </w:t>
      </w:r>
      <w:r w:rsidRPr="00CE6607">
        <w:rPr>
          <w:sz w:val="24"/>
          <w:rtl/>
        </w:rPr>
        <w:t xml:space="preserve">ממנה בכל צורה שהיא או יסרב למלא התחייבויותיו בהתאם להצעה, יראה המינהל ההצעה כבטלה, ויבטל ההסכם (אם נחתם). </w:t>
      </w:r>
    </w:p>
    <w:p w:rsidR="00CE6607" w:rsidRPr="00CE6607" w:rsidRDefault="00CE6607" w:rsidP="00CE6607">
      <w:pPr>
        <w:numPr>
          <w:ilvl w:val="1"/>
          <w:numId w:val="1"/>
        </w:numPr>
        <w:tabs>
          <w:tab w:val="num" w:pos="1218"/>
        </w:tabs>
        <w:spacing w:line="360" w:lineRule="auto"/>
        <w:ind w:hanging="425"/>
        <w:jc w:val="both"/>
        <w:rPr>
          <w:sz w:val="24"/>
        </w:rPr>
      </w:pPr>
      <w:r w:rsidRPr="00CE6607">
        <w:rPr>
          <w:sz w:val="24"/>
          <w:rtl/>
        </w:rPr>
        <w:t>בכל מקרה של סתירה בין האמור בפנייה זו לבין האמור בהסכם תחול ההוראה המיטיבה עם המינהל ו/או המחמירה עם המציע.</w:t>
      </w:r>
    </w:p>
    <w:p w:rsidR="00CE6607" w:rsidRDefault="00BF3881" w:rsidP="00C813F2">
      <w:pPr>
        <w:numPr>
          <w:ilvl w:val="1"/>
          <w:numId w:val="1"/>
        </w:numPr>
        <w:tabs>
          <w:tab w:val="left" w:pos="1482"/>
        </w:tabs>
        <w:spacing w:line="360" w:lineRule="auto"/>
        <w:jc w:val="both"/>
      </w:pPr>
      <w:r>
        <w:rPr>
          <w:rFonts w:hint="cs"/>
          <w:rtl/>
        </w:rPr>
        <w:t>על המציע לקבל סיווג בטחוני כאמור לעיל. המנהל לא יתקשר עם מציע שלא יעבור סיווג כאמור. בוטל הסיווג של המציע מסיבה כלשהי, יבוטל ההסכם.</w:t>
      </w:r>
      <w:r w:rsidR="00CE6607" w:rsidRPr="00CE6607">
        <w:rPr>
          <w:rtl/>
        </w:rPr>
        <w:t xml:space="preserve"> </w:t>
      </w:r>
    </w:p>
    <w:p w:rsidR="003C7259" w:rsidRPr="00C813F2" w:rsidRDefault="003C7259" w:rsidP="003C7259">
      <w:pPr>
        <w:tabs>
          <w:tab w:val="left" w:pos="1482"/>
        </w:tabs>
        <w:spacing w:line="360" w:lineRule="auto"/>
        <w:ind w:left="792"/>
        <w:jc w:val="both"/>
      </w:pPr>
    </w:p>
    <w:p w:rsidR="006604AC" w:rsidRDefault="003C7259" w:rsidP="003C7259">
      <w:pPr>
        <w:pStyle w:val="a7"/>
        <w:numPr>
          <w:ilvl w:val="0"/>
          <w:numId w:val="1"/>
        </w:numPr>
        <w:tabs>
          <w:tab w:val="left" w:pos="1482"/>
        </w:tabs>
        <w:spacing w:line="360" w:lineRule="auto"/>
        <w:jc w:val="both"/>
      </w:pPr>
      <w:r w:rsidRPr="003C7259">
        <w:rPr>
          <w:rFonts w:hint="cs"/>
          <w:b/>
          <w:bCs/>
          <w:rtl/>
        </w:rPr>
        <w:t>א</w:t>
      </w:r>
      <w:r w:rsidRPr="003C7259">
        <w:rPr>
          <w:rFonts w:hint="cs"/>
          <w:rtl/>
        </w:rPr>
        <w:t xml:space="preserve">. </w:t>
      </w:r>
      <w:r w:rsidR="006604AC" w:rsidRPr="003C7259">
        <w:rPr>
          <w:rFonts w:hint="cs"/>
          <w:rtl/>
        </w:rPr>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r w:rsidR="009C6A5E" w:rsidRPr="003C7259">
        <w:rPr>
          <w:rFonts w:hint="cs"/>
          <w:rtl/>
        </w:rPr>
        <w:t>.</w:t>
      </w:r>
    </w:p>
    <w:p w:rsidR="003C7259" w:rsidRPr="003C7259" w:rsidRDefault="003C7259" w:rsidP="003C7259">
      <w:pPr>
        <w:pStyle w:val="a7"/>
        <w:tabs>
          <w:tab w:val="left" w:pos="1482"/>
        </w:tabs>
        <w:spacing w:line="360" w:lineRule="auto"/>
        <w:ind w:left="360"/>
        <w:jc w:val="both"/>
        <w:rPr>
          <w:b/>
          <w:bCs/>
        </w:rPr>
      </w:pPr>
      <w:r>
        <w:rPr>
          <w:rFonts w:hint="cs"/>
          <w:b/>
          <w:bCs/>
          <w:rtl/>
        </w:rPr>
        <w:t xml:space="preserve">     ב</w:t>
      </w:r>
      <w:r w:rsidRPr="003C7259">
        <w:rPr>
          <w:rFonts w:hint="cs"/>
          <w:rtl/>
        </w:rPr>
        <w:t xml:space="preserve">. </w:t>
      </w:r>
      <w:r w:rsidRPr="003C7259">
        <w:rPr>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3C7259">
        <w:rPr>
          <w:rFonts w:hint="cs"/>
          <w:rtl/>
        </w:rPr>
        <w:t>אם</w:t>
      </w:r>
      <w:r w:rsidRPr="003C7259">
        <w:rPr>
          <w:rtl/>
        </w:rPr>
        <w:t xml:space="preserve"> לא נקבעו בהסכם הוראות בדבר שיערוך המחירים - יישארו המחירים בערכם </w:t>
      </w:r>
      <w:r w:rsidRPr="003C7259">
        <w:rPr>
          <w:rFonts w:hint="cs"/>
          <w:rtl/>
        </w:rPr>
        <w:t>הנומינלי</w:t>
      </w:r>
      <w:r w:rsidRPr="003C7259">
        <w:rPr>
          <w:rtl/>
        </w:rPr>
        <w:t xml:space="preserve"> ולא ישוערכו.</w:t>
      </w:r>
      <w:r w:rsidRPr="003C7259">
        <w:rPr>
          <w:b/>
          <w:bCs/>
          <w:rtl/>
        </w:rPr>
        <w:t xml:space="preserve"> </w:t>
      </w:r>
    </w:p>
    <w:p w:rsidR="003C7259" w:rsidRDefault="003C7259" w:rsidP="003C7259">
      <w:pPr>
        <w:spacing w:line="360" w:lineRule="auto"/>
        <w:ind w:left="360"/>
        <w:jc w:val="both"/>
        <w:rPr>
          <w:b/>
          <w:bCs/>
          <w:sz w:val="24"/>
          <w:u w:val="single"/>
        </w:rPr>
      </w:pPr>
    </w:p>
    <w:p w:rsidR="00CE6607" w:rsidRPr="00CE6607" w:rsidRDefault="00CE6607" w:rsidP="00CE6607">
      <w:pPr>
        <w:numPr>
          <w:ilvl w:val="0"/>
          <w:numId w:val="1"/>
        </w:numPr>
        <w:spacing w:line="360" w:lineRule="auto"/>
        <w:jc w:val="both"/>
        <w:rPr>
          <w:b/>
          <w:bCs/>
          <w:sz w:val="24"/>
          <w:u w:val="single"/>
        </w:rPr>
      </w:pPr>
      <w:r w:rsidRPr="00CE6607">
        <w:rPr>
          <w:b/>
          <w:bCs/>
          <w:sz w:val="24"/>
          <w:u w:val="single"/>
          <w:rtl/>
        </w:rPr>
        <w:t>שיקולים לבחירת הזוכה:</w:t>
      </w:r>
    </w:p>
    <w:p w:rsidR="00CE6607" w:rsidRPr="00CE6607" w:rsidRDefault="00CE6607" w:rsidP="00CE6607">
      <w:pPr>
        <w:pStyle w:val="Normal4"/>
        <w:spacing w:before="0" w:after="0" w:line="360" w:lineRule="auto"/>
        <w:ind w:left="1037" w:hanging="284"/>
        <w:rPr>
          <w:sz w:val="24"/>
          <w:szCs w:val="24"/>
          <w:rtl/>
        </w:rPr>
      </w:pPr>
      <w:r w:rsidRPr="00CE6607">
        <w:rPr>
          <w:sz w:val="24"/>
          <w:szCs w:val="24"/>
          <w:rtl/>
        </w:rPr>
        <w:t>א. במסגרת שיקוליו בהליכי המכרז רשאי המינהל האזרחי להביא בחשבון את השיקולים שיפורטו להלן, ולדרוש מהמציע ראיות לשביעות רצונו להוכחתם, וזאת גם לאחר פתיחת ההצעות:</w:t>
      </w:r>
    </w:p>
    <w:p w:rsidR="00CE6607" w:rsidRPr="00CE6607" w:rsidRDefault="00CE6607" w:rsidP="00CE6607">
      <w:pPr>
        <w:pStyle w:val="Normal4"/>
        <w:spacing w:before="0" w:after="0" w:line="360" w:lineRule="auto"/>
        <w:ind w:left="1320" w:hanging="283"/>
        <w:rPr>
          <w:sz w:val="24"/>
          <w:szCs w:val="24"/>
          <w:rtl/>
        </w:rPr>
      </w:pPr>
      <w:r w:rsidRPr="00CE6607">
        <w:rPr>
          <w:sz w:val="24"/>
          <w:szCs w:val="24"/>
          <w:rtl/>
        </w:rPr>
        <w:t>(1) המחיר המוצע בעד מתן השירותים נושא המכרז.</w:t>
      </w:r>
    </w:p>
    <w:p w:rsidR="00CE6607" w:rsidRPr="00CE6607" w:rsidRDefault="00CE6607" w:rsidP="003C7259">
      <w:pPr>
        <w:pStyle w:val="Normal4"/>
        <w:spacing w:before="0" w:after="0" w:line="360" w:lineRule="auto"/>
        <w:ind w:left="1320" w:hanging="283"/>
        <w:rPr>
          <w:b/>
          <w:bCs/>
          <w:sz w:val="24"/>
          <w:szCs w:val="24"/>
          <w:rtl/>
        </w:rPr>
      </w:pPr>
      <w:r w:rsidRPr="00CE6607">
        <w:rPr>
          <w:rFonts w:hint="cs"/>
          <w:sz w:val="24"/>
          <w:szCs w:val="24"/>
          <w:rtl/>
        </w:rPr>
        <w:t xml:space="preserve">     </w:t>
      </w:r>
      <w:r w:rsidRPr="00CE6607">
        <w:rPr>
          <w:b/>
          <w:bCs/>
          <w:sz w:val="24"/>
          <w:szCs w:val="24"/>
          <w:rtl/>
        </w:rPr>
        <w:t xml:space="preserve">לרכיב זה יהיה משקל של </w:t>
      </w:r>
      <w:r w:rsidRPr="00CE6607">
        <w:rPr>
          <w:rFonts w:hint="cs"/>
          <w:b/>
          <w:bCs/>
          <w:sz w:val="24"/>
          <w:szCs w:val="24"/>
          <w:rtl/>
        </w:rPr>
        <w:t>50%</w:t>
      </w:r>
      <w:r w:rsidRPr="00CE6607">
        <w:rPr>
          <w:b/>
          <w:bCs/>
          <w:sz w:val="24"/>
          <w:szCs w:val="24"/>
          <w:rtl/>
        </w:rPr>
        <w:t xml:space="preserve"> בהחלטתו של המינהל.</w:t>
      </w:r>
    </w:p>
    <w:p w:rsidR="00CE6607" w:rsidRPr="00BC265E" w:rsidRDefault="00CE6607" w:rsidP="0054259B">
      <w:pPr>
        <w:pStyle w:val="Normal4"/>
        <w:spacing w:before="0" w:after="0" w:line="360" w:lineRule="auto"/>
        <w:ind w:left="1320" w:hanging="283"/>
        <w:rPr>
          <w:sz w:val="24"/>
          <w:szCs w:val="24"/>
          <w:rtl/>
        </w:rPr>
      </w:pPr>
      <w:r w:rsidRPr="00BC265E">
        <w:rPr>
          <w:sz w:val="24"/>
          <w:szCs w:val="24"/>
          <w:rtl/>
        </w:rPr>
        <w:t>(2)</w:t>
      </w:r>
      <w:r w:rsidRPr="00BC265E">
        <w:rPr>
          <w:b/>
          <w:bCs/>
          <w:sz w:val="24"/>
          <w:szCs w:val="24"/>
          <w:rtl/>
        </w:rPr>
        <w:t xml:space="preserve"> </w:t>
      </w:r>
      <w:r w:rsidRPr="00BC265E">
        <w:rPr>
          <w:sz w:val="24"/>
          <w:szCs w:val="24"/>
          <w:rtl/>
        </w:rPr>
        <w:t>המלצות שיוצגו על-ידי המציע ונתוניו האישיים של המציע -</w:t>
      </w:r>
      <w:r w:rsidRPr="00BC265E">
        <w:rPr>
          <w:b/>
          <w:bCs/>
          <w:sz w:val="24"/>
          <w:szCs w:val="24"/>
          <w:rtl/>
        </w:rPr>
        <w:t xml:space="preserve"> </w:t>
      </w:r>
      <w:r w:rsidRPr="00BC265E">
        <w:rPr>
          <w:sz w:val="24"/>
          <w:szCs w:val="24"/>
          <w:rtl/>
        </w:rPr>
        <w:t xml:space="preserve">השכלה, מומחיות, ניסיון, תעודות הסמכה, וכושר ביצוע. ברכיב זה עשויה להיכלל ההתרשמות מהמציע או </w:t>
      </w:r>
      <w:r w:rsidR="009C6A5E" w:rsidRPr="00BC265E">
        <w:rPr>
          <w:sz w:val="24"/>
          <w:szCs w:val="24"/>
          <w:rtl/>
        </w:rPr>
        <w:t>מהיועץ בראיון אישי</w:t>
      </w:r>
      <w:r w:rsidR="009C6A5E" w:rsidRPr="00BC265E">
        <w:rPr>
          <w:rFonts w:hint="cs"/>
          <w:sz w:val="24"/>
          <w:szCs w:val="24"/>
          <w:rtl/>
        </w:rPr>
        <w:t>.</w:t>
      </w:r>
      <w:r w:rsidRPr="00BC265E">
        <w:rPr>
          <w:b/>
          <w:bCs/>
          <w:sz w:val="24"/>
          <w:szCs w:val="24"/>
          <w:rtl/>
        </w:rPr>
        <w:t xml:space="preserve"> </w:t>
      </w:r>
      <w:r w:rsidR="007C0148" w:rsidRPr="00BC265E">
        <w:rPr>
          <w:rFonts w:hint="cs"/>
          <w:b/>
          <w:bCs/>
          <w:sz w:val="24"/>
          <w:szCs w:val="24"/>
          <w:rtl/>
        </w:rPr>
        <w:t xml:space="preserve">יובהר כי ההגעה לראיון האישי הינה חובה לשם השתתפות במכרז. </w:t>
      </w:r>
      <w:r w:rsidR="007C0148" w:rsidRPr="00BC265E">
        <w:rPr>
          <w:rFonts w:hint="cs"/>
          <w:sz w:val="24"/>
          <w:szCs w:val="24"/>
          <w:rtl/>
        </w:rPr>
        <w:t>לתיאום הראיון יש לפנות למר</w:t>
      </w:r>
      <w:r w:rsidR="007C0148" w:rsidRPr="00BC265E">
        <w:rPr>
          <w:rFonts w:hint="cs"/>
          <w:b/>
          <w:bCs/>
          <w:sz w:val="24"/>
          <w:rtl/>
        </w:rPr>
        <w:t xml:space="preserve"> </w:t>
      </w:r>
      <w:r w:rsidR="007C0148" w:rsidRPr="00BC265E">
        <w:rPr>
          <w:rFonts w:hint="cs"/>
          <w:sz w:val="24"/>
          <w:szCs w:val="24"/>
          <w:rtl/>
        </w:rPr>
        <w:t>שמואל מולאים או לגב' ליאת אליסיאן בטלפון: 02-9977778.</w:t>
      </w:r>
    </w:p>
    <w:p w:rsidR="00CE6607" w:rsidRPr="00BC265E" w:rsidRDefault="00CE6607" w:rsidP="00CE6607">
      <w:pPr>
        <w:pStyle w:val="Normal4"/>
        <w:spacing w:before="0" w:after="0" w:line="360" w:lineRule="auto"/>
        <w:rPr>
          <w:b/>
          <w:bCs/>
          <w:sz w:val="24"/>
          <w:szCs w:val="24"/>
          <w:rtl/>
        </w:rPr>
      </w:pPr>
      <w:r w:rsidRPr="00BC265E">
        <w:rPr>
          <w:b/>
          <w:bCs/>
          <w:sz w:val="24"/>
          <w:szCs w:val="24"/>
          <w:rtl/>
        </w:rPr>
        <w:t xml:space="preserve">לרכיב האיכות יהיה משקל של </w:t>
      </w:r>
      <w:r w:rsidRPr="00BC265E">
        <w:rPr>
          <w:rFonts w:hint="cs"/>
          <w:b/>
          <w:bCs/>
          <w:sz w:val="24"/>
          <w:szCs w:val="24"/>
          <w:rtl/>
        </w:rPr>
        <w:t>50%</w:t>
      </w:r>
      <w:r w:rsidRPr="00BC265E">
        <w:rPr>
          <w:b/>
          <w:bCs/>
          <w:sz w:val="24"/>
          <w:szCs w:val="24"/>
          <w:rtl/>
        </w:rPr>
        <w:t xml:space="preserve"> בהחל</w:t>
      </w:r>
      <w:r w:rsidR="006604AC" w:rsidRPr="00BC265E">
        <w:rPr>
          <w:b/>
          <w:bCs/>
          <w:sz w:val="24"/>
          <w:szCs w:val="24"/>
          <w:rtl/>
        </w:rPr>
        <w:t>טתו של המינהל</w:t>
      </w:r>
      <w:r w:rsidR="00B753E3" w:rsidRPr="00BC265E">
        <w:rPr>
          <w:rFonts w:hint="cs"/>
          <w:b/>
          <w:bCs/>
          <w:sz w:val="24"/>
          <w:szCs w:val="24"/>
          <w:rtl/>
        </w:rPr>
        <w:t>,</w:t>
      </w:r>
      <w:r w:rsidR="006604AC" w:rsidRPr="00BC265E">
        <w:rPr>
          <w:b/>
          <w:bCs/>
          <w:sz w:val="24"/>
          <w:szCs w:val="24"/>
          <w:rtl/>
        </w:rPr>
        <w:t xml:space="preserve"> ע"פ הפירוט כדלקמן</w:t>
      </w:r>
      <w:r w:rsidR="007C0148" w:rsidRPr="00BC265E">
        <w:rPr>
          <w:rFonts w:hint="cs"/>
          <w:b/>
          <w:bCs/>
          <w:sz w:val="24"/>
          <w:szCs w:val="24"/>
          <w:rtl/>
        </w:rPr>
        <w:t>:</w:t>
      </w:r>
    </w:p>
    <w:p w:rsidR="009A2A0B" w:rsidRDefault="009A2A0B" w:rsidP="009A2A0B">
      <w:pPr>
        <w:pStyle w:val="Normal4"/>
        <w:spacing w:before="0" w:after="0"/>
        <w:ind w:left="1601" w:hanging="426"/>
        <w:rPr>
          <w:b/>
          <w:bCs/>
          <w:sz w:val="26"/>
          <w:rtl/>
        </w:rPr>
      </w:pPr>
    </w:p>
    <w:p w:rsidR="00BC265E" w:rsidRPr="00BC265E" w:rsidRDefault="00BC265E" w:rsidP="009A2A0B">
      <w:pPr>
        <w:pStyle w:val="Normal4"/>
        <w:spacing w:before="0" w:after="0"/>
        <w:ind w:left="1601" w:hanging="426"/>
        <w:rPr>
          <w:b/>
          <w:bCs/>
          <w:sz w:val="26"/>
          <w:rtl/>
        </w:rPr>
      </w:pPr>
    </w:p>
    <w:tbl>
      <w:tblPr>
        <w:tblStyle w:val="af0"/>
        <w:bidiVisual/>
        <w:tblW w:w="0" w:type="auto"/>
        <w:tblInd w:w="-134" w:type="dxa"/>
        <w:tblLook w:val="04A0"/>
      </w:tblPr>
      <w:tblGrid>
        <w:gridCol w:w="4319"/>
        <w:gridCol w:w="2355"/>
        <w:gridCol w:w="1982"/>
      </w:tblGrid>
      <w:tr w:rsidR="00870D0F" w:rsidRPr="007646C9" w:rsidTr="00BC265E">
        <w:tc>
          <w:tcPr>
            <w:tcW w:w="4319" w:type="dxa"/>
            <w:shd w:val="clear" w:color="auto" w:fill="auto"/>
          </w:tcPr>
          <w:p w:rsidR="00870D0F" w:rsidRPr="00BC265E" w:rsidRDefault="00870D0F" w:rsidP="00905733">
            <w:pPr>
              <w:pStyle w:val="Normal4"/>
              <w:spacing w:before="0" w:after="0"/>
              <w:ind w:left="0"/>
              <w:rPr>
                <w:b/>
                <w:bCs/>
                <w:sz w:val="26"/>
                <w:rtl/>
              </w:rPr>
            </w:pPr>
            <w:r w:rsidRPr="00BC265E">
              <w:rPr>
                <w:rFonts w:hint="cs"/>
                <w:b/>
                <w:bCs/>
                <w:sz w:val="26"/>
                <w:rtl/>
              </w:rPr>
              <w:lastRenderedPageBreak/>
              <w:t>שיקולים</w:t>
            </w:r>
          </w:p>
        </w:tc>
        <w:tc>
          <w:tcPr>
            <w:tcW w:w="2355" w:type="dxa"/>
            <w:shd w:val="clear" w:color="auto" w:fill="auto"/>
          </w:tcPr>
          <w:p w:rsidR="00870D0F" w:rsidRPr="00BC265E" w:rsidRDefault="00870D0F" w:rsidP="00905733">
            <w:pPr>
              <w:pStyle w:val="Normal4"/>
              <w:spacing w:before="0" w:after="0"/>
              <w:ind w:left="0"/>
              <w:rPr>
                <w:b/>
                <w:bCs/>
                <w:sz w:val="26"/>
                <w:rtl/>
              </w:rPr>
            </w:pPr>
            <w:r w:rsidRPr="00BC265E">
              <w:rPr>
                <w:rFonts w:hint="cs"/>
                <w:b/>
                <w:bCs/>
                <w:sz w:val="26"/>
                <w:rtl/>
              </w:rPr>
              <w:t>משקל השיקול</w:t>
            </w:r>
          </w:p>
        </w:tc>
        <w:tc>
          <w:tcPr>
            <w:tcW w:w="1982" w:type="dxa"/>
            <w:shd w:val="clear" w:color="auto" w:fill="auto"/>
          </w:tcPr>
          <w:p w:rsidR="00870D0F" w:rsidRPr="00BC265E" w:rsidRDefault="00870D0F" w:rsidP="00905733">
            <w:pPr>
              <w:pStyle w:val="Normal4"/>
              <w:spacing w:before="0" w:after="0"/>
              <w:ind w:left="0"/>
              <w:rPr>
                <w:b/>
                <w:bCs/>
                <w:sz w:val="26"/>
                <w:rtl/>
              </w:rPr>
            </w:pPr>
            <w:r w:rsidRPr="00BC265E">
              <w:rPr>
                <w:rFonts w:hint="cs"/>
                <w:b/>
                <w:bCs/>
                <w:sz w:val="26"/>
                <w:rtl/>
              </w:rPr>
              <w:t>הערות</w:t>
            </w:r>
          </w:p>
        </w:tc>
      </w:tr>
      <w:tr w:rsidR="00870D0F" w:rsidRPr="007646C9" w:rsidTr="00BC265E">
        <w:tc>
          <w:tcPr>
            <w:tcW w:w="4319" w:type="dxa"/>
            <w:shd w:val="clear" w:color="auto" w:fill="auto"/>
          </w:tcPr>
          <w:p w:rsidR="00870D0F" w:rsidRPr="00BC265E" w:rsidRDefault="00870D0F" w:rsidP="00905733">
            <w:pPr>
              <w:pStyle w:val="Normal4"/>
              <w:spacing w:before="0" w:after="0"/>
              <w:ind w:left="0"/>
              <w:rPr>
                <w:b/>
                <w:bCs/>
                <w:sz w:val="26"/>
                <w:rtl/>
              </w:rPr>
            </w:pPr>
            <w:r w:rsidRPr="00BC265E">
              <w:rPr>
                <w:rFonts w:hint="cs"/>
                <w:b/>
                <w:bCs/>
                <w:sz w:val="26"/>
                <w:rtl/>
              </w:rPr>
              <w:t>רכיב המחיר- כפי שמוצע בעד מתן השירותים</w:t>
            </w:r>
          </w:p>
        </w:tc>
        <w:tc>
          <w:tcPr>
            <w:tcW w:w="2355" w:type="dxa"/>
            <w:shd w:val="clear" w:color="auto" w:fill="auto"/>
          </w:tcPr>
          <w:p w:rsidR="00870D0F" w:rsidRPr="00BC265E" w:rsidRDefault="00870D0F" w:rsidP="00905733">
            <w:pPr>
              <w:pStyle w:val="Normal4"/>
              <w:spacing w:before="0" w:after="0"/>
              <w:ind w:left="0"/>
              <w:rPr>
                <w:b/>
                <w:bCs/>
                <w:sz w:val="26"/>
                <w:rtl/>
              </w:rPr>
            </w:pPr>
            <w:r w:rsidRPr="00BC265E">
              <w:rPr>
                <w:rFonts w:hint="cs"/>
                <w:b/>
                <w:bCs/>
                <w:sz w:val="26"/>
                <w:rtl/>
              </w:rPr>
              <w:t>50%</w:t>
            </w:r>
          </w:p>
        </w:tc>
        <w:tc>
          <w:tcPr>
            <w:tcW w:w="1982" w:type="dxa"/>
            <w:shd w:val="clear" w:color="auto" w:fill="auto"/>
          </w:tcPr>
          <w:p w:rsidR="00870D0F" w:rsidRPr="00BC265E" w:rsidRDefault="00870D0F" w:rsidP="00905733">
            <w:pPr>
              <w:pStyle w:val="Normal4"/>
              <w:spacing w:before="0" w:after="0"/>
              <w:ind w:left="0"/>
              <w:rPr>
                <w:b/>
                <w:bCs/>
                <w:sz w:val="26"/>
                <w:rtl/>
              </w:rPr>
            </w:pPr>
          </w:p>
        </w:tc>
      </w:tr>
      <w:tr w:rsidR="00870D0F" w:rsidRPr="007646C9" w:rsidTr="00BC265E">
        <w:tc>
          <w:tcPr>
            <w:tcW w:w="4319" w:type="dxa"/>
            <w:shd w:val="clear" w:color="auto" w:fill="auto"/>
          </w:tcPr>
          <w:p w:rsidR="00870D0F" w:rsidRPr="00BC265E" w:rsidRDefault="00870D0F" w:rsidP="00905733">
            <w:pPr>
              <w:pStyle w:val="Normal4"/>
              <w:spacing w:before="0" w:after="0"/>
              <w:ind w:left="0"/>
              <w:rPr>
                <w:b/>
                <w:bCs/>
                <w:sz w:val="26"/>
                <w:rtl/>
              </w:rPr>
            </w:pPr>
            <w:r w:rsidRPr="00BC265E">
              <w:rPr>
                <w:rFonts w:hint="cs"/>
                <w:b/>
                <w:bCs/>
                <w:sz w:val="26"/>
                <w:rtl/>
              </w:rPr>
              <w:t>רכיב האיכות- כמפורט להלן:</w:t>
            </w:r>
          </w:p>
        </w:tc>
        <w:tc>
          <w:tcPr>
            <w:tcW w:w="2355" w:type="dxa"/>
            <w:shd w:val="clear" w:color="auto" w:fill="auto"/>
          </w:tcPr>
          <w:p w:rsidR="00870D0F" w:rsidRPr="00BC265E" w:rsidRDefault="00870D0F" w:rsidP="00905733">
            <w:pPr>
              <w:pStyle w:val="Normal4"/>
              <w:spacing w:before="0" w:after="0"/>
              <w:ind w:left="0"/>
              <w:rPr>
                <w:b/>
                <w:bCs/>
                <w:sz w:val="26"/>
                <w:rtl/>
              </w:rPr>
            </w:pPr>
            <w:r w:rsidRPr="00BC265E">
              <w:rPr>
                <w:rFonts w:hint="cs"/>
                <w:b/>
                <w:bCs/>
                <w:sz w:val="26"/>
                <w:rtl/>
              </w:rPr>
              <w:t>50%</w:t>
            </w:r>
          </w:p>
        </w:tc>
        <w:tc>
          <w:tcPr>
            <w:tcW w:w="1982" w:type="dxa"/>
            <w:shd w:val="clear" w:color="auto" w:fill="auto"/>
          </w:tcPr>
          <w:p w:rsidR="00870D0F" w:rsidRPr="00BC265E" w:rsidRDefault="00870D0F" w:rsidP="00905733">
            <w:pPr>
              <w:pStyle w:val="Normal4"/>
              <w:spacing w:before="0" w:after="0"/>
              <w:ind w:left="0"/>
              <w:rPr>
                <w:b/>
                <w:bCs/>
                <w:sz w:val="26"/>
                <w:rtl/>
              </w:rPr>
            </w:pPr>
          </w:p>
        </w:tc>
      </w:tr>
      <w:tr w:rsidR="00870D0F" w:rsidRPr="007646C9" w:rsidTr="00BC265E">
        <w:tc>
          <w:tcPr>
            <w:tcW w:w="4319" w:type="dxa"/>
            <w:shd w:val="clear" w:color="auto" w:fill="auto"/>
          </w:tcPr>
          <w:p w:rsidR="00870D0F" w:rsidRPr="00BC265E" w:rsidRDefault="00870D0F" w:rsidP="007C0148">
            <w:pPr>
              <w:pStyle w:val="Normal4"/>
              <w:numPr>
                <w:ilvl w:val="1"/>
                <w:numId w:val="20"/>
              </w:numPr>
              <w:spacing w:before="0" w:after="0"/>
              <w:rPr>
                <w:sz w:val="26"/>
              </w:rPr>
            </w:pPr>
            <w:r w:rsidRPr="00BC265E">
              <w:rPr>
                <w:rFonts w:hint="cs"/>
                <w:sz w:val="26"/>
                <w:rtl/>
              </w:rPr>
              <w:t>ניסיון של המציע בתחום בידוק ציוד תקשורת ו/או ציוד אלקטרוני, והיכרות ובקיאות עם תהליכי רישוי ציוד תקשורת ו/או ציוד אלקטרוני ומכס.</w:t>
            </w:r>
          </w:p>
          <w:p w:rsidR="00870D0F" w:rsidRPr="00BC265E" w:rsidRDefault="00870D0F" w:rsidP="007C0148">
            <w:pPr>
              <w:pStyle w:val="Normal4"/>
              <w:spacing w:before="0" w:after="0"/>
              <w:ind w:left="1440"/>
              <w:rPr>
                <w:sz w:val="26"/>
              </w:rPr>
            </w:pPr>
          </w:p>
          <w:p w:rsidR="00870D0F" w:rsidRPr="00BC265E" w:rsidRDefault="00870D0F" w:rsidP="00870D0F">
            <w:pPr>
              <w:pStyle w:val="Normal4"/>
              <w:spacing w:before="0" w:after="0"/>
              <w:ind w:left="1440"/>
              <w:rPr>
                <w:sz w:val="26"/>
                <w:rtl/>
              </w:rPr>
            </w:pPr>
            <w:r w:rsidRPr="00BC265E">
              <w:rPr>
                <w:rFonts w:hint="cs"/>
                <w:sz w:val="26"/>
                <w:rtl/>
              </w:rPr>
              <w:t>יבחן על סמך מסמכים ומכתבי המלצה שיצרף המציע.</w:t>
            </w:r>
          </w:p>
        </w:tc>
        <w:tc>
          <w:tcPr>
            <w:tcW w:w="2355" w:type="dxa"/>
            <w:shd w:val="clear" w:color="auto" w:fill="auto"/>
          </w:tcPr>
          <w:p w:rsidR="00870D0F" w:rsidRPr="00BC265E" w:rsidRDefault="00870D0F" w:rsidP="00905733">
            <w:pPr>
              <w:pStyle w:val="Normal4"/>
              <w:spacing w:before="0" w:after="0"/>
              <w:ind w:left="0"/>
              <w:rPr>
                <w:sz w:val="26"/>
                <w:rtl/>
              </w:rPr>
            </w:pPr>
            <w:r w:rsidRPr="00BC265E">
              <w:rPr>
                <w:rFonts w:hint="cs"/>
                <w:sz w:val="26"/>
                <w:rtl/>
              </w:rPr>
              <w:t>25%</w:t>
            </w:r>
          </w:p>
        </w:tc>
        <w:tc>
          <w:tcPr>
            <w:tcW w:w="1982" w:type="dxa"/>
            <w:shd w:val="clear" w:color="auto" w:fill="auto"/>
          </w:tcPr>
          <w:p w:rsidR="00870D0F" w:rsidRPr="00BC265E" w:rsidRDefault="00870D0F" w:rsidP="00905733">
            <w:pPr>
              <w:pStyle w:val="Normal4"/>
              <w:spacing w:before="0" w:after="0"/>
              <w:ind w:left="0"/>
              <w:rPr>
                <w:sz w:val="26"/>
                <w:rtl/>
              </w:rPr>
            </w:pPr>
            <w:r w:rsidRPr="00BC265E">
              <w:rPr>
                <w:rFonts w:hint="cs"/>
                <w:sz w:val="26"/>
                <w:rtl/>
              </w:rPr>
              <w:t>יש לצרף בין 2-5 המלצות.</w:t>
            </w:r>
          </w:p>
          <w:p w:rsidR="00870D0F" w:rsidRPr="00BC265E" w:rsidRDefault="00870D0F" w:rsidP="00905733">
            <w:pPr>
              <w:pStyle w:val="Normal4"/>
              <w:spacing w:before="0" w:after="0"/>
              <w:ind w:left="0"/>
              <w:rPr>
                <w:sz w:val="26"/>
                <w:rtl/>
              </w:rPr>
            </w:pPr>
            <w:r w:rsidRPr="00BC265E">
              <w:rPr>
                <w:rFonts w:hint="cs"/>
                <w:sz w:val="26"/>
                <w:rtl/>
              </w:rPr>
              <w:t>ההמלצות יכול</w:t>
            </w:r>
            <w:r w:rsidR="00503639">
              <w:rPr>
                <w:rFonts w:hint="cs"/>
                <w:sz w:val="26"/>
                <w:rtl/>
              </w:rPr>
              <w:t>ו</w:t>
            </w:r>
            <w:r w:rsidRPr="00BC265E">
              <w:rPr>
                <w:rFonts w:hint="cs"/>
                <w:sz w:val="26"/>
                <w:rtl/>
              </w:rPr>
              <w:t xml:space="preserve">ת להיות מאת גופים ציבוריים או פרטיים. </w:t>
            </w:r>
          </w:p>
          <w:p w:rsidR="00870D0F" w:rsidRPr="00BC265E" w:rsidRDefault="00870D0F" w:rsidP="00870D0F">
            <w:pPr>
              <w:pStyle w:val="Normal4"/>
              <w:spacing w:before="0" w:after="0"/>
              <w:ind w:left="0"/>
              <w:rPr>
                <w:sz w:val="26"/>
                <w:rtl/>
              </w:rPr>
            </w:pPr>
            <w:r w:rsidRPr="00BC265E">
              <w:rPr>
                <w:rFonts w:hint="cs"/>
                <w:sz w:val="26"/>
                <w:rtl/>
              </w:rPr>
              <w:t>איכות ההמלצות תקבע באופן בלעדי בהתאם לשיקול דעתו של המינהל</w:t>
            </w:r>
            <w:r w:rsidR="0033636B" w:rsidRPr="00BC265E">
              <w:rPr>
                <w:rFonts w:hint="cs"/>
                <w:sz w:val="26"/>
                <w:rtl/>
              </w:rPr>
              <w:t>.</w:t>
            </w:r>
          </w:p>
        </w:tc>
      </w:tr>
      <w:tr w:rsidR="00870D0F" w:rsidRPr="007646C9" w:rsidTr="00BC265E">
        <w:tc>
          <w:tcPr>
            <w:tcW w:w="4319" w:type="dxa"/>
            <w:shd w:val="clear" w:color="auto" w:fill="auto"/>
          </w:tcPr>
          <w:p w:rsidR="00870D0F" w:rsidRPr="00BC265E" w:rsidRDefault="00870D0F" w:rsidP="007C0148">
            <w:pPr>
              <w:pStyle w:val="Normal4"/>
              <w:numPr>
                <w:ilvl w:val="1"/>
                <w:numId w:val="20"/>
              </w:numPr>
              <w:spacing w:before="0" w:after="0"/>
              <w:rPr>
                <w:sz w:val="26"/>
              </w:rPr>
            </w:pPr>
            <w:r w:rsidRPr="00BC265E">
              <w:rPr>
                <w:rFonts w:hint="cs"/>
                <w:sz w:val="26"/>
                <w:rtl/>
              </w:rPr>
              <w:t>ניסיון של המציע בתחום מערכות מידע.</w:t>
            </w:r>
          </w:p>
          <w:p w:rsidR="00870D0F" w:rsidRPr="00BC265E" w:rsidRDefault="00870D0F" w:rsidP="007C0148">
            <w:pPr>
              <w:pStyle w:val="Normal4"/>
              <w:spacing w:before="0" w:after="0"/>
              <w:ind w:left="1440"/>
              <w:rPr>
                <w:sz w:val="26"/>
                <w:rtl/>
              </w:rPr>
            </w:pPr>
          </w:p>
          <w:p w:rsidR="00870D0F" w:rsidRPr="00BC265E" w:rsidRDefault="00870D0F" w:rsidP="007C0148">
            <w:pPr>
              <w:pStyle w:val="Normal4"/>
              <w:spacing w:before="0" w:after="0"/>
              <w:ind w:left="1440"/>
              <w:rPr>
                <w:sz w:val="26"/>
                <w:rtl/>
              </w:rPr>
            </w:pPr>
            <w:r w:rsidRPr="00BC265E">
              <w:rPr>
                <w:rFonts w:hint="cs"/>
                <w:sz w:val="26"/>
                <w:rtl/>
              </w:rPr>
              <w:t>יבחן על סמך מסמכים ומכתבי המלצה שיצרף המציע.</w:t>
            </w:r>
          </w:p>
        </w:tc>
        <w:tc>
          <w:tcPr>
            <w:tcW w:w="2355" w:type="dxa"/>
            <w:shd w:val="clear" w:color="auto" w:fill="auto"/>
          </w:tcPr>
          <w:p w:rsidR="00870D0F" w:rsidRPr="00BC265E" w:rsidRDefault="00870D0F" w:rsidP="00905733">
            <w:pPr>
              <w:pStyle w:val="Normal4"/>
              <w:spacing w:before="0" w:after="0"/>
              <w:ind w:left="0"/>
              <w:rPr>
                <w:sz w:val="26"/>
                <w:rtl/>
              </w:rPr>
            </w:pPr>
            <w:r w:rsidRPr="00BC265E">
              <w:rPr>
                <w:rFonts w:hint="cs"/>
                <w:sz w:val="26"/>
                <w:rtl/>
              </w:rPr>
              <w:t>15%</w:t>
            </w:r>
          </w:p>
        </w:tc>
        <w:tc>
          <w:tcPr>
            <w:tcW w:w="1982" w:type="dxa"/>
            <w:shd w:val="clear" w:color="auto" w:fill="auto"/>
          </w:tcPr>
          <w:p w:rsidR="0033636B" w:rsidRPr="00BC265E" w:rsidRDefault="0033636B" w:rsidP="0033636B">
            <w:pPr>
              <w:pStyle w:val="Normal4"/>
              <w:spacing w:before="0" w:after="0"/>
              <w:ind w:left="0"/>
              <w:rPr>
                <w:sz w:val="26"/>
                <w:rtl/>
              </w:rPr>
            </w:pPr>
            <w:r w:rsidRPr="00BC265E">
              <w:rPr>
                <w:rFonts w:hint="cs"/>
                <w:sz w:val="26"/>
                <w:rtl/>
              </w:rPr>
              <w:t>יש לצרף בין 2-5 המלצות.</w:t>
            </w:r>
          </w:p>
          <w:p w:rsidR="0033636B" w:rsidRPr="00BC265E" w:rsidRDefault="0033636B" w:rsidP="0033636B">
            <w:pPr>
              <w:pStyle w:val="Normal4"/>
              <w:spacing w:before="0" w:after="0"/>
              <w:ind w:left="0"/>
              <w:rPr>
                <w:sz w:val="26"/>
                <w:rtl/>
              </w:rPr>
            </w:pPr>
            <w:r w:rsidRPr="00BC265E">
              <w:rPr>
                <w:rFonts w:hint="cs"/>
                <w:sz w:val="26"/>
                <w:rtl/>
              </w:rPr>
              <w:t xml:space="preserve">ההמלצות יכולת להיות מאת גופים ציבוריים או פרטיים. </w:t>
            </w:r>
          </w:p>
          <w:p w:rsidR="00870D0F" w:rsidRPr="00BC265E" w:rsidRDefault="0033636B" w:rsidP="0033636B">
            <w:pPr>
              <w:pStyle w:val="Normal4"/>
              <w:spacing w:before="0" w:after="0"/>
              <w:ind w:left="0"/>
              <w:rPr>
                <w:sz w:val="26"/>
                <w:rtl/>
              </w:rPr>
            </w:pPr>
            <w:r w:rsidRPr="00BC265E">
              <w:rPr>
                <w:rFonts w:hint="cs"/>
                <w:sz w:val="26"/>
                <w:rtl/>
              </w:rPr>
              <w:t>איכות ההמלצות תקבע באופן בלעדי בהתאם לשיקול דעתו של המינהל.</w:t>
            </w:r>
          </w:p>
        </w:tc>
      </w:tr>
      <w:tr w:rsidR="00870D0F" w:rsidTr="00BC265E">
        <w:trPr>
          <w:trHeight w:val="1906"/>
        </w:trPr>
        <w:tc>
          <w:tcPr>
            <w:tcW w:w="4319" w:type="dxa"/>
            <w:shd w:val="clear" w:color="auto" w:fill="auto"/>
          </w:tcPr>
          <w:p w:rsidR="00870D0F" w:rsidRPr="00BC265E" w:rsidRDefault="00870D0F" w:rsidP="007C0148">
            <w:pPr>
              <w:pStyle w:val="Normal4"/>
              <w:numPr>
                <w:ilvl w:val="1"/>
                <w:numId w:val="20"/>
              </w:numPr>
              <w:spacing w:before="0" w:after="0"/>
              <w:rPr>
                <w:sz w:val="26"/>
              </w:rPr>
            </w:pPr>
            <w:r w:rsidRPr="00BC265E">
              <w:rPr>
                <w:rFonts w:hint="cs"/>
                <w:sz w:val="26"/>
                <w:rtl/>
              </w:rPr>
              <w:t>התרשמות</w:t>
            </w:r>
            <w:r w:rsidRPr="00BC265E">
              <w:rPr>
                <w:sz w:val="26"/>
                <w:rtl/>
              </w:rPr>
              <w:t xml:space="preserve"> </w:t>
            </w:r>
            <w:r w:rsidRPr="00BC265E">
              <w:rPr>
                <w:rFonts w:hint="cs"/>
                <w:sz w:val="26"/>
                <w:rtl/>
              </w:rPr>
              <w:t>כללית ממקצועיותו והתאמתו של המציע למתן השירותים.</w:t>
            </w:r>
            <w:r w:rsidRPr="00BC265E">
              <w:rPr>
                <w:sz w:val="26"/>
                <w:rtl/>
              </w:rPr>
              <w:t xml:space="preserve"> </w:t>
            </w:r>
          </w:p>
          <w:p w:rsidR="00870D0F" w:rsidRPr="00BC265E" w:rsidRDefault="00870D0F" w:rsidP="007C0148">
            <w:pPr>
              <w:pStyle w:val="Normal4"/>
              <w:spacing w:before="0" w:after="0"/>
              <w:ind w:left="1440"/>
              <w:rPr>
                <w:sz w:val="26"/>
              </w:rPr>
            </w:pPr>
          </w:p>
          <w:p w:rsidR="00870D0F" w:rsidRPr="00BC265E" w:rsidRDefault="00870D0F" w:rsidP="007C0148">
            <w:pPr>
              <w:pStyle w:val="Normal4"/>
              <w:spacing w:before="0" w:after="0"/>
              <w:ind w:left="1440"/>
              <w:rPr>
                <w:sz w:val="26"/>
                <w:rtl/>
              </w:rPr>
            </w:pPr>
            <w:r w:rsidRPr="00BC265E">
              <w:rPr>
                <w:rFonts w:hint="cs"/>
                <w:sz w:val="26"/>
                <w:rtl/>
              </w:rPr>
              <w:t>תיבחן</w:t>
            </w:r>
            <w:r w:rsidRPr="00BC265E">
              <w:rPr>
                <w:sz w:val="26"/>
                <w:rtl/>
              </w:rPr>
              <w:t xml:space="preserve"> </w:t>
            </w:r>
            <w:r w:rsidRPr="00BC265E">
              <w:rPr>
                <w:rFonts w:hint="cs"/>
                <w:sz w:val="26"/>
                <w:rtl/>
              </w:rPr>
              <w:t>על</w:t>
            </w:r>
            <w:r w:rsidRPr="00BC265E">
              <w:rPr>
                <w:sz w:val="26"/>
                <w:rtl/>
              </w:rPr>
              <w:t xml:space="preserve"> </w:t>
            </w:r>
            <w:r w:rsidRPr="00BC265E">
              <w:rPr>
                <w:rFonts w:hint="cs"/>
                <w:sz w:val="26"/>
                <w:rtl/>
              </w:rPr>
              <w:t>בסיס</w:t>
            </w:r>
            <w:r w:rsidRPr="00BC265E">
              <w:rPr>
                <w:sz w:val="26"/>
                <w:rtl/>
              </w:rPr>
              <w:t xml:space="preserve"> </w:t>
            </w:r>
            <w:r w:rsidRPr="00BC265E">
              <w:rPr>
                <w:rFonts w:hint="cs"/>
                <w:sz w:val="26"/>
                <w:rtl/>
              </w:rPr>
              <w:t>ראיון</w:t>
            </w:r>
            <w:r w:rsidRPr="00BC265E">
              <w:rPr>
                <w:sz w:val="26"/>
                <w:rtl/>
              </w:rPr>
              <w:t xml:space="preserve">, </w:t>
            </w:r>
            <w:r w:rsidRPr="00BC265E">
              <w:rPr>
                <w:rFonts w:hint="cs"/>
                <w:sz w:val="26"/>
                <w:rtl/>
              </w:rPr>
              <w:t>בו</w:t>
            </w:r>
            <w:r w:rsidRPr="00BC265E">
              <w:rPr>
                <w:sz w:val="26"/>
                <w:rtl/>
              </w:rPr>
              <w:t xml:space="preserve"> </w:t>
            </w:r>
            <w:r w:rsidRPr="00BC265E">
              <w:rPr>
                <w:rFonts w:hint="cs"/>
                <w:sz w:val="26"/>
                <w:rtl/>
              </w:rPr>
              <w:t>ייבחנו גם שליטת המציע בשפות עברית ואנגלית</w:t>
            </w:r>
          </w:p>
        </w:tc>
        <w:tc>
          <w:tcPr>
            <w:tcW w:w="2355" w:type="dxa"/>
            <w:shd w:val="clear" w:color="auto" w:fill="auto"/>
          </w:tcPr>
          <w:p w:rsidR="00870D0F" w:rsidRPr="00BC265E" w:rsidRDefault="00870D0F" w:rsidP="00905733">
            <w:pPr>
              <w:pStyle w:val="Normal4"/>
              <w:spacing w:before="0" w:after="0"/>
              <w:ind w:left="0"/>
              <w:rPr>
                <w:sz w:val="26"/>
                <w:rtl/>
              </w:rPr>
            </w:pPr>
            <w:r w:rsidRPr="00BC265E">
              <w:rPr>
                <w:rFonts w:hint="cs"/>
                <w:sz w:val="26"/>
                <w:rtl/>
              </w:rPr>
              <w:t>10%</w:t>
            </w:r>
          </w:p>
        </w:tc>
        <w:tc>
          <w:tcPr>
            <w:tcW w:w="1982" w:type="dxa"/>
            <w:shd w:val="clear" w:color="auto" w:fill="auto"/>
          </w:tcPr>
          <w:p w:rsidR="00870D0F" w:rsidRPr="00BC265E" w:rsidRDefault="00870D0F" w:rsidP="00905733">
            <w:pPr>
              <w:pStyle w:val="Normal4"/>
              <w:spacing w:before="0" w:after="0"/>
              <w:ind w:left="0"/>
              <w:rPr>
                <w:sz w:val="26"/>
                <w:rtl/>
              </w:rPr>
            </w:pPr>
          </w:p>
        </w:tc>
      </w:tr>
    </w:tbl>
    <w:p w:rsidR="00CE6607" w:rsidRPr="00CE6607" w:rsidRDefault="00CE6607" w:rsidP="009A2A0B">
      <w:pPr>
        <w:pStyle w:val="Normal4"/>
        <w:spacing w:before="0" w:after="0" w:line="360" w:lineRule="auto"/>
        <w:ind w:left="1320" w:hanging="283"/>
        <w:rPr>
          <w:b/>
          <w:bCs/>
          <w:sz w:val="24"/>
          <w:szCs w:val="24"/>
          <w:rtl/>
        </w:rPr>
      </w:pPr>
      <w:r w:rsidRPr="00CE6607">
        <w:rPr>
          <w:rFonts w:hint="cs"/>
          <w:b/>
          <w:bCs/>
          <w:sz w:val="24"/>
          <w:szCs w:val="24"/>
          <w:rtl/>
        </w:rPr>
        <w:t xml:space="preserve">   </w:t>
      </w:r>
    </w:p>
    <w:p w:rsidR="00CE6607" w:rsidRPr="00CE6607" w:rsidRDefault="00CE6607" w:rsidP="00CE6607">
      <w:pPr>
        <w:pStyle w:val="Normal4"/>
        <w:spacing w:before="0" w:after="0" w:line="360" w:lineRule="auto"/>
        <w:ind w:left="1037" w:hanging="284"/>
        <w:rPr>
          <w:sz w:val="24"/>
          <w:szCs w:val="24"/>
          <w:rtl/>
        </w:rPr>
      </w:pPr>
      <w:r w:rsidRPr="00CE6607">
        <w:rPr>
          <w:sz w:val="24"/>
          <w:szCs w:val="24"/>
          <w:rtl/>
        </w:rPr>
        <w:t>ב. אין באמור לעיל כדי לגרוע מכלליות שיקוליו של המינהל האזרחי</w:t>
      </w:r>
      <w:r w:rsidR="009C6A5E">
        <w:rPr>
          <w:rFonts w:hint="cs"/>
          <w:sz w:val="24"/>
          <w:szCs w:val="24"/>
          <w:rtl/>
        </w:rPr>
        <w:t>,</w:t>
      </w:r>
      <w:r w:rsidRPr="00CE6607">
        <w:rPr>
          <w:sz w:val="24"/>
          <w:szCs w:val="24"/>
          <w:rtl/>
        </w:rPr>
        <w:t xml:space="preserve"> והפירוט לא בא אלא על מנת למנוע ספקות בלבד.</w:t>
      </w:r>
    </w:p>
    <w:p w:rsidR="00CE6607" w:rsidRDefault="00CE6607" w:rsidP="00CE6607">
      <w:pPr>
        <w:pStyle w:val="Normal4"/>
        <w:spacing w:before="0" w:after="0" w:line="360" w:lineRule="auto"/>
        <w:ind w:left="1037" w:hanging="284"/>
        <w:rPr>
          <w:sz w:val="24"/>
          <w:szCs w:val="24"/>
          <w:rtl/>
        </w:rPr>
      </w:pPr>
      <w:r w:rsidRPr="00CE6607">
        <w:rPr>
          <w:sz w:val="24"/>
          <w:szCs w:val="24"/>
          <w:rtl/>
        </w:rPr>
        <w:t xml:space="preserve">ג. </w:t>
      </w:r>
      <w:r w:rsidR="009A2A0B">
        <w:rPr>
          <w:rFonts w:hint="cs"/>
          <w:sz w:val="24"/>
          <w:szCs w:val="24"/>
          <w:rtl/>
        </w:rPr>
        <w:t>המציע מתבקש לצרף להצעתו את המסמכים הרלוונטי</w:t>
      </w:r>
      <w:r w:rsidR="00B94326">
        <w:rPr>
          <w:rFonts w:hint="cs"/>
          <w:sz w:val="24"/>
          <w:szCs w:val="24"/>
          <w:rtl/>
        </w:rPr>
        <w:t>י</w:t>
      </w:r>
      <w:r w:rsidR="009A2A0B">
        <w:rPr>
          <w:rFonts w:hint="cs"/>
          <w:sz w:val="24"/>
          <w:szCs w:val="24"/>
          <w:rtl/>
        </w:rPr>
        <w:t xml:space="preserve">ם המוכיחים את יכולתו לבצע את העבודות. </w:t>
      </w:r>
      <w:r w:rsidRPr="00CE6607">
        <w:rPr>
          <w:sz w:val="24"/>
          <w:szCs w:val="24"/>
          <w:rtl/>
        </w:rPr>
        <w:t>המינהל האזרחי יהיה רשאי  לקבל פרטים נוספים והבהרות בנושאים כספיים ומקצועיים מכל אחד מהמציעים גם לאחר פתיחת ההצעות.</w:t>
      </w:r>
    </w:p>
    <w:p w:rsidR="009A2A0B" w:rsidRDefault="009A2A0B" w:rsidP="00CE6607">
      <w:pPr>
        <w:pStyle w:val="Normal4"/>
        <w:spacing w:before="0" w:after="0" w:line="360" w:lineRule="auto"/>
        <w:ind w:left="1037" w:hanging="284"/>
        <w:rPr>
          <w:sz w:val="24"/>
          <w:szCs w:val="24"/>
          <w:rtl/>
        </w:rPr>
      </w:pPr>
      <w:r>
        <w:rPr>
          <w:rFonts w:hint="cs"/>
          <w:sz w:val="24"/>
          <w:szCs w:val="24"/>
          <w:rtl/>
        </w:rPr>
        <w:t>ד. המינהל יהיה רשאי שלא לעבור לשלבים מתקדמים של הליך בחירת הזוכה, אם כבר לאחר השלבים הראשוניים יתברר, כי מציע אחד או מספר מציעים, הינם בעלי יתרון משמעותי על פני מתחריו, וכי יתרון זה מייתר המשך בחינת הצעות של המציעים האחרים.</w:t>
      </w:r>
    </w:p>
    <w:p w:rsidR="00C813F2" w:rsidRDefault="00C813F2" w:rsidP="00C813F2">
      <w:pPr>
        <w:pStyle w:val="Normal4"/>
        <w:spacing w:before="0" w:after="0" w:line="360" w:lineRule="auto"/>
        <w:ind w:left="1037" w:hanging="284"/>
        <w:rPr>
          <w:b/>
          <w:bCs/>
          <w:sz w:val="24"/>
          <w:szCs w:val="24"/>
          <w:rtl/>
        </w:rPr>
      </w:pPr>
      <w:r>
        <w:rPr>
          <w:rFonts w:hint="cs"/>
          <w:sz w:val="24"/>
          <w:szCs w:val="24"/>
          <w:rtl/>
        </w:rPr>
        <w:t xml:space="preserve">ה. יובהר, כי ברכיב האיכות תינתן עדיפות למציעים </w:t>
      </w:r>
      <w:r w:rsidRPr="00C813F2">
        <w:rPr>
          <w:rFonts w:hint="cs"/>
          <w:b/>
          <w:bCs/>
          <w:sz w:val="24"/>
          <w:szCs w:val="24"/>
          <w:rtl/>
        </w:rPr>
        <w:t xml:space="preserve">בעלי ניסיון בעבודה אל מול סוכני מכס, בדגש על </w:t>
      </w:r>
      <w:r>
        <w:rPr>
          <w:rFonts w:hint="cs"/>
          <w:b/>
          <w:bCs/>
          <w:sz w:val="24"/>
          <w:szCs w:val="24"/>
          <w:rtl/>
        </w:rPr>
        <w:t>ניסיון ב</w:t>
      </w:r>
      <w:r w:rsidRPr="00C813F2">
        <w:rPr>
          <w:rFonts w:hint="cs"/>
          <w:b/>
          <w:bCs/>
          <w:sz w:val="24"/>
          <w:szCs w:val="24"/>
          <w:rtl/>
        </w:rPr>
        <w:t>טיפול בשחרור ציוד תקשורת והכרת נהלי השחרור של טובין דו-שימושיים.</w:t>
      </w:r>
    </w:p>
    <w:p w:rsidR="00C7792B" w:rsidRPr="00ED2AA0" w:rsidRDefault="00C7792B" w:rsidP="00C7792B">
      <w:pPr>
        <w:pStyle w:val="Normal4"/>
        <w:spacing w:before="0" w:after="0" w:line="360" w:lineRule="auto"/>
        <w:ind w:left="1037" w:hanging="284"/>
        <w:rPr>
          <w:sz w:val="24"/>
          <w:szCs w:val="24"/>
        </w:rPr>
      </w:pPr>
      <w:r>
        <w:rPr>
          <w:rFonts w:hint="cs"/>
          <w:sz w:val="24"/>
          <w:szCs w:val="24"/>
          <w:rtl/>
        </w:rPr>
        <w:t xml:space="preserve">ו. </w:t>
      </w:r>
      <w:r w:rsidRPr="00D26618">
        <w:rPr>
          <w:rFonts w:hint="cs"/>
          <w:sz w:val="24"/>
          <w:szCs w:val="24"/>
          <w:rtl/>
        </w:rPr>
        <w:t>המינהל שומר</w:t>
      </w:r>
      <w:r w:rsidRPr="00D26618">
        <w:rPr>
          <w:sz w:val="24"/>
          <w:szCs w:val="24"/>
          <w:rtl/>
        </w:rPr>
        <w:t xml:space="preserve"> </w:t>
      </w:r>
      <w:r w:rsidRPr="00D26618">
        <w:rPr>
          <w:rFonts w:hint="cs"/>
          <w:sz w:val="24"/>
          <w:szCs w:val="24"/>
          <w:rtl/>
        </w:rPr>
        <w:t>לעצמו</w:t>
      </w:r>
      <w:r w:rsidRPr="00D26618">
        <w:rPr>
          <w:sz w:val="24"/>
          <w:szCs w:val="24"/>
          <w:rtl/>
        </w:rPr>
        <w:t xml:space="preserve"> </w:t>
      </w:r>
      <w:r w:rsidRPr="00D26618">
        <w:rPr>
          <w:rFonts w:hint="cs"/>
          <w:sz w:val="24"/>
          <w:szCs w:val="24"/>
          <w:rtl/>
        </w:rPr>
        <w:t>את</w:t>
      </w:r>
      <w:r w:rsidRPr="00D26618">
        <w:rPr>
          <w:sz w:val="24"/>
          <w:szCs w:val="24"/>
          <w:rtl/>
        </w:rPr>
        <w:t xml:space="preserve"> </w:t>
      </w:r>
      <w:r w:rsidRPr="00ED2AA0">
        <w:rPr>
          <w:rFonts w:hint="cs"/>
          <w:sz w:val="24"/>
          <w:szCs w:val="24"/>
          <w:rtl/>
        </w:rPr>
        <w:t>הזכות</w:t>
      </w:r>
      <w:r w:rsidRPr="00ED2AA0">
        <w:rPr>
          <w:sz w:val="24"/>
          <w:szCs w:val="24"/>
          <w:rtl/>
        </w:rPr>
        <w:t xml:space="preserve"> </w:t>
      </w:r>
      <w:r w:rsidRPr="00ED2AA0">
        <w:rPr>
          <w:rFonts w:hint="cs"/>
          <w:sz w:val="24"/>
          <w:szCs w:val="24"/>
          <w:rtl/>
        </w:rPr>
        <w:t>לבצע</w:t>
      </w:r>
      <w:r w:rsidRPr="00ED2AA0">
        <w:rPr>
          <w:sz w:val="24"/>
          <w:szCs w:val="24"/>
          <w:rtl/>
        </w:rPr>
        <w:t xml:space="preserve"> </w:t>
      </w:r>
      <w:r w:rsidRPr="00ED2AA0">
        <w:rPr>
          <w:rFonts w:hint="cs"/>
          <w:sz w:val="24"/>
          <w:szCs w:val="24"/>
          <w:rtl/>
        </w:rPr>
        <w:t>שיחות</w:t>
      </w:r>
      <w:r w:rsidRPr="00ED2AA0">
        <w:rPr>
          <w:sz w:val="24"/>
          <w:szCs w:val="24"/>
          <w:rtl/>
        </w:rPr>
        <w:t xml:space="preserve"> </w:t>
      </w:r>
      <w:r w:rsidRPr="00ED2AA0">
        <w:rPr>
          <w:rFonts w:hint="cs"/>
          <w:sz w:val="24"/>
          <w:szCs w:val="24"/>
          <w:rtl/>
        </w:rPr>
        <w:t>טלפוניות</w:t>
      </w:r>
      <w:r w:rsidRPr="00ED2AA0">
        <w:rPr>
          <w:sz w:val="24"/>
          <w:szCs w:val="24"/>
          <w:rtl/>
        </w:rPr>
        <w:t xml:space="preserve"> </w:t>
      </w:r>
      <w:r w:rsidRPr="00ED2AA0">
        <w:rPr>
          <w:rFonts w:hint="cs"/>
          <w:sz w:val="24"/>
          <w:szCs w:val="24"/>
          <w:rtl/>
        </w:rPr>
        <w:t>לממליצים</w:t>
      </w:r>
      <w:r w:rsidRPr="00ED2AA0">
        <w:rPr>
          <w:sz w:val="24"/>
          <w:szCs w:val="24"/>
          <w:rtl/>
        </w:rPr>
        <w:t xml:space="preserve"> </w:t>
      </w:r>
      <w:r w:rsidRPr="00ED2AA0">
        <w:rPr>
          <w:rFonts w:hint="cs"/>
          <w:sz w:val="24"/>
          <w:szCs w:val="24"/>
          <w:rtl/>
        </w:rPr>
        <w:t>ובירורים</w:t>
      </w:r>
      <w:r w:rsidRPr="00ED2AA0">
        <w:rPr>
          <w:sz w:val="24"/>
          <w:szCs w:val="24"/>
          <w:rtl/>
        </w:rPr>
        <w:t xml:space="preserve"> </w:t>
      </w:r>
      <w:r w:rsidRPr="00ED2AA0">
        <w:rPr>
          <w:rFonts w:hint="cs"/>
          <w:sz w:val="24"/>
          <w:szCs w:val="24"/>
          <w:rtl/>
        </w:rPr>
        <w:t>שונים</w:t>
      </w:r>
      <w:r w:rsidRPr="00ED2AA0">
        <w:rPr>
          <w:sz w:val="24"/>
          <w:szCs w:val="24"/>
          <w:rtl/>
        </w:rPr>
        <w:t xml:space="preserve"> </w:t>
      </w:r>
      <w:r w:rsidRPr="00ED2AA0">
        <w:rPr>
          <w:rFonts w:hint="cs"/>
          <w:sz w:val="24"/>
          <w:szCs w:val="24"/>
          <w:rtl/>
        </w:rPr>
        <w:t>לצורך</w:t>
      </w:r>
      <w:r w:rsidRPr="00ED2AA0">
        <w:rPr>
          <w:sz w:val="24"/>
          <w:szCs w:val="24"/>
          <w:rtl/>
        </w:rPr>
        <w:t xml:space="preserve"> </w:t>
      </w:r>
      <w:r w:rsidRPr="00ED2AA0">
        <w:rPr>
          <w:rFonts w:hint="cs"/>
          <w:sz w:val="24"/>
          <w:szCs w:val="24"/>
          <w:rtl/>
        </w:rPr>
        <w:t>התרשמות</w:t>
      </w:r>
      <w:r w:rsidRPr="00ED2AA0">
        <w:rPr>
          <w:sz w:val="24"/>
          <w:szCs w:val="24"/>
          <w:rtl/>
        </w:rPr>
        <w:t xml:space="preserve"> </w:t>
      </w:r>
      <w:r w:rsidRPr="00ED2AA0">
        <w:rPr>
          <w:rFonts w:hint="cs"/>
          <w:sz w:val="24"/>
          <w:szCs w:val="24"/>
          <w:rtl/>
        </w:rPr>
        <w:t>מהמזמין</w:t>
      </w:r>
      <w:r w:rsidRPr="00ED2AA0">
        <w:rPr>
          <w:sz w:val="24"/>
          <w:szCs w:val="24"/>
          <w:rtl/>
        </w:rPr>
        <w:t xml:space="preserve">, </w:t>
      </w:r>
      <w:r w:rsidRPr="00ED2AA0">
        <w:rPr>
          <w:rFonts w:hint="cs"/>
          <w:sz w:val="24"/>
          <w:szCs w:val="24"/>
          <w:rtl/>
        </w:rPr>
        <w:t>לפי</w:t>
      </w:r>
      <w:r w:rsidRPr="00ED2AA0">
        <w:rPr>
          <w:sz w:val="24"/>
          <w:szCs w:val="24"/>
          <w:rtl/>
        </w:rPr>
        <w:t xml:space="preserve"> </w:t>
      </w:r>
      <w:r w:rsidRPr="00ED2AA0">
        <w:rPr>
          <w:rFonts w:hint="cs"/>
          <w:sz w:val="24"/>
          <w:szCs w:val="24"/>
          <w:rtl/>
        </w:rPr>
        <w:t>שיקול</w:t>
      </w:r>
      <w:r w:rsidRPr="00ED2AA0">
        <w:rPr>
          <w:sz w:val="24"/>
          <w:szCs w:val="24"/>
          <w:rtl/>
        </w:rPr>
        <w:t xml:space="preserve"> </w:t>
      </w:r>
      <w:r w:rsidRPr="00ED2AA0">
        <w:rPr>
          <w:rFonts w:hint="cs"/>
          <w:sz w:val="24"/>
          <w:szCs w:val="24"/>
          <w:rtl/>
        </w:rPr>
        <w:t>דעתו</w:t>
      </w:r>
      <w:r w:rsidRPr="00ED2AA0">
        <w:rPr>
          <w:sz w:val="24"/>
          <w:szCs w:val="24"/>
          <w:rtl/>
        </w:rPr>
        <w:t>.</w:t>
      </w:r>
    </w:p>
    <w:p w:rsidR="005C7BCD" w:rsidRPr="00C7792B" w:rsidRDefault="00C7792B" w:rsidP="00C7792B">
      <w:pPr>
        <w:pStyle w:val="Normal4"/>
        <w:spacing w:before="0" w:after="0" w:line="360" w:lineRule="auto"/>
        <w:ind w:left="1037" w:hanging="284"/>
        <w:rPr>
          <w:sz w:val="24"/>
          <w:szCs w:val="24"/>
        </w:rPr>
      </w:pPr>
      <w:r>
        <w:rPr>
          <w:rFonts w:hint="cs"/>
          <w:sz w:val="24"/>
          <w:szCs w:val="24"/>
          <w:rtl/>
        </w:rPr>
        <w:lastRenderedPageBreak/>
        <w:t xml:space="preserve">ז. </w:t>
      </w:r>
      <w:r w:rsidR="005C7BCD" w:rsidRPr="00EF3095">
        <w:rPr>
          <w:sz w:val="24"/>
          <w:szCs w:val="24"/>
          <w:rtl/>
        </w:rPr>
        <w:t>המינהל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rsidR="00CE6607" w:rsidRPr="00CE6607" w:rsidRDefault="00CE6607" w:rsidP="00CE6607">
      <w:pPr>
        <w:tabs>
          <w:tab w:val="num" w:pos="1218"/>
        </w:tabs>
        <w:spacing w:line="360" w:lineRule="auto"/>
        <w:ind w:left="792"/>
        <w:jc w:val="both"/>
        <w:rPr>
          <w:sz w:val="24"/>
        </w:rPr>
      </w:pPr>
    </w:p>
    <w:p w:rsidR="00CE6607" w:rsidRPr="00CE6607" w:rsidRDefault="00CE6607" w:rsidP="00706B07">
      <w:pPr>
        <w:numPr>
          <w:ilvl w:val="0"/>
          <w:numId w:val="1"/>
        </w:numPr>
        <w:spacing w:after="240" w:line="360" w:lineRule="auto"/>
        <w:jc w:val="both"/>
        <w:rPr>
          <w:b/>
          <w:bCs/>
          <w:sz w:val="24"/>
          <w:u w:val="single"/>
          <w:rtl/>
        </w:rPr>
      </w:pPr>
      <w:r w:rsidRPr="00CE6607">
        <w:rPr>
          <w:b/>
          <w:bCs/>
          <w:sz w:val="24"/>
          <w:u w:val="single"/>
          <w:rtl/>
        </w:rPr>
        <w:t>הנחיות להגשת ההצעה:</w:t>
      </w:r>
    </w:p>
    <w:p w:rsidR="00CE6607" w:rsidRPr="00CE6607" w:rsidRDefault="00CE6607" w:rsidP="00CE6607">
      <w:pPr>
        <w:numPr>
          <w:ilvl w:val="1"/>
          <w:numId w:val="1"/>
        </w:numPr>
        <w:tabs>
          <w:tab w:val="num" w:pos="1218"/>
        </w:tabs>
        <w:spacing w:line="360" w:lineRule="auto"/>
        <w:ind w:hanging="425"/>
        <w:jc w:val="both"/>
        <w:rPr>
          <w:sz w:val="24"/>
          <w:rtl/>
        </w:rPr>
      </w:pPr>
      <w:r w:rsidRPr="00CE6607">
        <w:rPr>
          <w:sz w:val="24"/>
          <w:rtl/>
        </w:rPr>
        <w:t>יש למלא את מכתב ההצעה המופנה אל המינהל, לחתום על המכתב (לרבות חותמת המציע ו/או חותמת המשרד ו/או כל פעולה אחרת הנדרשת על מנת לחייב את המציע) ולהחתים עו"ד על הצהרה כי חתימת המציע על ההצעה מחייבת את המציע.</w:t>
      </w:r>
    </w:p>
    <w:p w:rsidR="00CE6607" w:rsidRPr="00CE6607" w:rsidRDefault="00CE6607" w:rsidP="00C813F2">
      <w:pPr>
        <w:numPr>
          <w:ilvl w:val="1"/>
          <w:numId w:val="1"/>
        </w:numPr>
        <w:tabs>
          <w:tab w:val="num" w:pos="1218"/>
        </w:tabs>
        <w:spacing w:line="360" w:lineRule="auto"/>
        <w:ind w:hanging="425"/>
        <w:jc w:val="both"/>
        <w:rPr>
          <w:sz w:val="24"/>
          <w:rtl/>
        </w:rPr>
      </w:pPr>
      <w:r w:rsidRPr="00CE6607">
        <w:rPr>
          <w:sz w:val="24"/>
          <w:rtl/>
        </w:rPr>
        <w:t>למכתב ההצעה יש לצרף את המסמכים הבאים</w:t>
      </w:r>
      <w:r w:rsidR="00C813F2">
        <w:rPr>
          <w:rFonts w:hint="cs"/>
          <w:sz w:val="24"/>
          <w:rtl/>
        </w:rPr>
        <w:t>, ואת כל המסמכים הנדרשים במכרז:</w:t>
      </w:r>
    </w:p>
    <w:p w:rsidR="00CE6607" w:rsidRPr="00CE6607" w:rsidRDefault="00CE6607" w:rsidP="00CE6607">
      <w:pPr>
        <w:numPr>
          <w:ilvl w:val="2"/>
          <w:numId w:val="1"/>
        </w:numPr>
        <w:spacing w:line="360" w:lineRule="auto"/>
        <w:ind w:hanging="658"/>
        <w:jc w:val="both"/>
        <w:rPr>
          <w:sz w:val="24"/>
          <w:rtl/>
        </w:rPr>
      </w:pPr>
      <w:r w:rsidRPr="00CE6607">
        <w:rPr>
          <w:sz w:val="24"/>
          <w:rtl/>
        </w:rPr>
        <w:t>אישור על היות המציע עוסק מורשה.</w:t>
      </w:r>
    </w:p>
    <w:p w:rsidR="00CE6607" w:rsidRPr="00CE6607" w:rsidRDefault="00CE6607" w:rsidP="00CE6607">
      <w:pPr>
        <w:numPr>
          <w:ilvl w:val="2"/>
          <w:numId w:val="1"/>
        </w:numPr>
        <w:spacing w:line="360" w:lineRule="auto"/>
        <w:ind w:hanging="658"/>
        <w:jc w:val="both"/>
        <w:rPr>
          <w:sz w:val="24"/>
          <w:rtl/>
        </w:rPr>
      </w:pPr>
      <w:r w:rsidRPr="00CE6607">
        <w:rPr>
          <w:sz w:val="24"/>
          <w:rtl/>
        </w:rPr>
        <w:t>אישור על ניכוי מס במקור.</w:t>
      </w:r>
    </w:p>
    <w:p w:rsidR="00CE6607" w:rsidRPr="00CE6607" w:rsidRDefault="00CE6607" w:rsidP="00CE6607">
      <w:pPr>
        <w:numPr>
          <w:ilvl w:val="2"/>
          <w:numId w:val="1"/>
        </w:numPr>
        <w:spacing w:line="360" w:lineRule="auto"/>
        <w:ind w:hanging="658"/>
        <w:jc w:val="both"/>
        <w:rPr>
          <w:sz w:val="24"/>
          <w:rtl/>
        </w:rPr>
      </w:pPr>
      <w:r w:rsidRPr="00CE6607">
        <w:rPr>
          <w:sz w:val="24"/>
          <w:rtl/>
        </w:rPr>
        <w:t>אישור על ניהול ספרים כחוק.</w:t>
      </w:r>
    </w:p>
    <w:p w:rsidR="00CE6607" w:rsidRPr="00CE6607" w:rsidRDefault="00CE6607" w:rsidP="00CE6607">
      <w:pPr>
        <w:numPr>
          <w:ilvl w:val="2"/>
          <w:numId w:val="1"/>
        </w:numPr>
        <w:spacing w:line="360" w:lineRule="auto"/>
        <w:ind w:hanging="658"/>
        <w:jc w:val="both"/>
        <w:rPr>
          <w:sz w:val="24"/>
          <w:rtl/>
        </w:rPr>
      </w:pPr>
      <w:r w:rsidRPr="00CE6607">
        <w:rPr>
          <w:sz w:val="24"/>
          <w:rtl/>
        </w:rPr>
        <w:t>אישורים לגבי תנאי הסף (</w:t>
      </w:r>
      <w:r w:rsidRPr="00CE6607">
        <w:rPr>
          <w:b/>
          <w:bCs/>
          <w:sz w:val="24"/>
          <w:rtl/>
        </w:rPr>
        <w:t>תעודת הסמכה, אישורים על ניסיון, המלצות וכיו"ב</w:t>
      </w:r>
      <w:r w:rsidRPr="00CE6607">
        <w:rPr>
          <w:sz w:val="24"/>
          <w:rtl/>
        </w:rPr>
        <w:t>).</w:t>
      </w:r>
    </w:p>
    <w:p w:rsidR="00CE6607" w:rsidRPr="00CE6607" w:rsidRDefault="00CE6607" w:rsidP="00CE6607">
      <w:pPr>
        <w:numPr>
          <w:ilvl w:val="2"/>
          <w:numId w:val="1"/>
        </w:numPr>
        <w:spacing w:line="360" w:lineRule="auto"/>
        <w:ind w:hanging="658"/>
        <w:jc w:val="both"/>
        <w:rPr>
          <w:sz w:val="24"/>
          <w:rtl/>
        </w:rPr>
      </w:pPr>
      <w:r w:rsidRPr="00CE6607">
        <w:rPr>
          <w:sz w:val="24"/>
          <w:rtl/>
        </w:rPr>
        <w:t>רשימת שמות עובדי היועץ (פרטים מלאים כולל ת"ז) לצורכי סיווג ביטחון שדה.</w:t>
      </w:r>
    </w:p>
    <w:p w:rsidR="00CE6607" w:rsidRPr="003E5AD2" w:rsidRDefault="00CE6607" w:rsidP="007C0148">
      <w:pPr>
        <w:numPr>
          <w:ilvl w:val="1"/>
          <w:numId w:val="1"/>
        </w:numPr>
        <w:tabs>
          <w:tab w:val="num" w:pos="1218"/>
        </w:tabs>
        <w:spacing w:line="360" w:lineRule="auto"/>
        <w:ind w:hanging="311"/>
        <w:jc w:val="both"/>
        <w:rPr>
          <w:sz w:val="24"/>
          <w:rtl/>
        </w:rPr>
      </w:pPr>
      <w:r w:rsidRPr="00CE6607">
        <w:rPr>
          <w:sz w:val="24"/>
          <w:rtl/>
        </w:rPr>
        <w:t xml:space="preserve">        </w:t>
      </w:r>
      <w:r w:rsidRPr="008C5A50">
        <w:rPr>
          <w:sz w:val="24"/>
          <w:rtl/>
        </w:rPr>
        <w:t xml:space="preserve">מכתב ההצעה והמסמכים המצורפים אליו, יוכנסו למעטפה סגורה שעליה ירשם </w:t>
      </w:r>
      <w:r w:rsidRPr="003E5AD2">
        <w:rPr>
          <w:sz w:val="24"/>
          <w:rtl/>
        </w:rPr>
        <w:t xml:space="preserve">"מכרז  מס' </w:t>
      </w:r>
      <w:r w:rsidR="007C0148" w:rsidRPr="003E5AD2">
        <w:rPr>
          <w:rFonts w:hint="cs"/>
          <w:sz w:val="24"/>
          <w:rtl/>
        </w:rPr>
        <w:t>15/16</w:t>
      </w:r>
      <w:r w:rsidR="007C0148" w:rsidRPr="003E5AD2">
        <w:rPr>
          <w:sz w:val="24"/>
          <w:rtl/>
        </w:rPr>
        <w:t xml:space="preserve"> </w:t>
      </w:r>
      <w:r w:rsidRPr="003E5AD2">
        <w:rPr>
          <w:rFonts w:hint="cs"/>
          <w:b/>
          <w:bCs/>
          <w:sz w:val="24"/>
          <w:u w:val="single"/>
          <w:rtl/>
        </w:rPr>
        <w:t xml:space="preserve">מתן שירותי יועץ בתחום </w:t>
      </w:r>
      <w:r w:rsidR="006108F4" w:rsidRPr="003E5AD2">
        <w:rPr>
          <w:rFonts w:hint="cs"/>
          <w:b/>
          <w:bCs/>
          <w:sz w:val="24"/>
          <w:u w:val="single"/>
          <w:rtl/>
        </w:rPr>
        <w:t>בידוק ורישוי של ציוד אלקטרוני וציוד תקשורת</w:t>
      </w:r>
      <w:r w:rsidR="00956A33" w:rsidRPr="003E5AD2">
        <w:rPr>
          <w:rFonts w:hint="cs"/>
          <w:b/>
          <w:bCs/>
          <w:sz w:val="24"/>
          <w:u w:val="single"/>
          <w:rtl/>
        </w:rPr>
        <w:t xml:space="preserve"> ובתחום מערכות מידע</w:t>
      </w:r>
      <w:r w:rsidRPr="003E5AD2">
        <w:rPr>
          <w:sz w:val="24"/>
          <w:rtl/>
        </w:rPr>
        <w:t xml:space="preserve">". </w:t>
      </w:r>
    </w:p>
    <w:p w:rsidR="00CE6607" w:rsidRPr="003E5AD2" w:rsidRDefault="00CE6607" w:rsidP="00503639">
      <w:pPr>
        <w:pStyle w:val="a3"/>
        <w:numPr>
          <w:ilvl w:val="0"/>
          <w:numId w:val="1"/>
        </w:numPr>
        <w:rPr>
          <w:sz w:val="24"/>
        </w:rPr>
      </w:pPr>
      <w:r w:rsidRPr="003E5AD2">
        <w:rPr>
          <w:sz w:val="24"/>
          <w:rtl/>
        </w:rPr>
        <w:t xml:space="preserve">על ההצעות להגיע לתיבת ההצעות הנמצאת </w:t>
      </w:r>
      <w:r w:rsidR="00CF6765" w:rsidRPr="003E5AD2">
        <w:rPr>
          <w:rFonts w:hint="cs"/>
          <w:sz w:val="24"/>
          <w:rtl/>
        </w:rPr>
        <w:t>במבנה לקבלת קהל בכניסה ל</w:t>
      </w:r>
      <w:r w:rsidRPr="003E5AD2">
        <w:rPr>
          <w:sz w:val="24"/>
          <w:rtl/>
        </w:rPr>
        <w:t>מפקדת המינהל האזרחי בבית-אל</w:t>
      </w:r>
      <w:r w:rsidR="007C0148" w:rsidRPr="003E5AD2">
        <w:rPr>
          <w:rFonts w:hint="cs"/>
          <w:sz w:val="24"/>
          <w:rtl/>
        </w:rPr>
        <w:t>,</w:t>
      </w:r>
      <w:r w:rsidRPr="003E5AD2">
        <w:rPr>
          <w:sz w:val="24"/>
          <w:rtl/>
        </w:rPr>
        <w:t xml:space="preserve"> עד </w:t>
      </w:r>
      <w:r w:rsidRPr="003E5AD2">
        <w:rPr>
          <w:rFonts w:hint="cs"/>
          <w:b/>
          <w:bCs/>
          <w:sz w:val="24"/>
          <w:u w:val="single"/>
          <w:rtl/>
        </w:rPr>
        <w:t xml:space="preserve">ליום </w:t>
      </w:r>
      <w:r w:rsidR="00503639" w:rsidRPr="003E5AD2">
        <w:rPr>
          <w:rFonts w:hint="cs"/>
          <w:b/>
          <w:bCs/>
          <w:sz w:val="24"/>
          <w:u w:val="single"/>
          <w:rtl/>
        </w:rPr>
        <w:t>25.8.16</w:t>
      </w:r>
      <w:r w:rsidR="00B94326" w:rsidRPr="003E5AD2">
        <w:rPr>
          <w:rFonts w:hint="cs"/>
          <w:b/>
          <w:bCs/>
          <w:sz w:val="24"/>
          <w:u w:val="single"/>
          <w:rtl/>
        </w:rPr>
        <w:t xml:space="preserve"> </w:t>
      </w:r>
      <w:r w:rsidRPr="003E5AD2">
        <w:rPr>
          <w:rFonts w:hint="cs"/>
          <w:b/>
          <w:bCs/>
          <w:sz w:val="24"/>
          <w:u w:val="single"/>
          <w:rtl/>
        </w:rPr>
        <w:t>בש</w:t>
      </w:r>
      <w:r w:rsidRPr="003E5AD2">
        <w:rPr>
          <w:b/>
          <w:bCs/>
          <w:sz w:val="24"/>
          <w:u w:val="single"/>
          <w:rtl/>
        </w:rPr>
        <w:t>עה 12:00</w:t>
      </w:r>
      <w:r w:rsidRPr="003E5AD2">
        <w:rPr>
          <w:sz w:val="24"/>
          <w:rtl/>
        </w:rPr>
        <w:t xml:space="preserve">. הצעה אשר לא תימצא בתיבת ההצעות עד לשעה הנקובה, באותו היום, לא תיחשב כמעטפה שנמסרה במועד ולא תשתתף במכרז. </w:t>
      </w:r>
    </w:p>
    <w:p w:rsidR="00CE6607" w:rsidRPr="003E5AD2" w:rsidRDefault="00CE6607" w:rsidP="007C0148">
      <w:pPr>
        <w:tabs>
          <w:tab w:val="num" w:pos="1218"/>
        </w:tabs>
        <w:spacing w:line="360" w:lineRule="auto"/>
        <w:ind w:left="367"/>
        <w:jc w:val="both"/>
        <w:rPr>
          <w:b/>
          <w:bCs/>
          <w:sz w:val="24"/>
          <w:u w:val="single"/>
          <w:rtl/>
        </w:rPr>
      </w:pPr>
      <w:r w:rsidRPr="003E5AD2">
        <w:rPr>
          <w:b/>
          <w:bCs/>
          <w:sz w:val="24"/>
          <w:u w:val="single"/>
          <w:rtl/>
        </w:rPr>
        <w:t xml:space="preserve">לא תידון כל הצעה שתגיע בכל דרך אחרת, לרבות תשדורת </w:t>
      </w:r>
      <w:proofErr w:type="spellStart"/>
      <w:r w:rsidRPr="003E5AD2">
        <w:rPr>
          <w:b/>
          <w:bCs/>
          <w:sz w:val="24"/>
          <w:u w:val="single"/>
          <w:rtl/>
        </w:rPr>
        <w:t>פקסמליה</w:t>
      </w:r>
      <w:proofErr w:type="spellEnd"/>
      <w:r w:rsidRPr="003E5AD2">
        <w:rPr>
          <w:b/>
          <w:bCs/>
          <w:sz w:val="24"/>
          <w:u w:val="single"/>
          <w:rtl/>
        </w:rPr>
        <w:t>.</w:t>
      </w:r>
    </w:p>
    <w:p w:rsidR="00CE6607" w:rsidRPr="003E5AD2" w:rsidRDefault="007C0148" w:rsidP="00503639">
      <w:pPr>
        <w:pStyle w:val="a3"/>
        <w:numPr>
          <w:ilvl w:val="0"/>
          <w:numId w:val="1"/>
        </w:numPr>
        <w:ind w:left="363" w:hanging="74"/>
        <w:rPr>
          <w:sz w:val="24"/>
        </w:rPr>
      </w:pPr>
      <w:r w:rsidRPr="003E5AD2">
        <w:rPr>
          <w:sz w:val="24"/>
          <w:rtl/>
        </w:rPr>
        <w:t>לבירורים</w:t>
      </w:r>
      <w:r w:rsidRPr="003E5AD2">
        <w:rPr>
          <w:rFonts w:hint="cs"/>
          <w:sz w:val="24"/>
          <w:rtl/>
        </w:rPr>
        <w:t>,</w:t>
      </w:r>
      <w:r w:rsidRPr="003E5AD2">
        <w:rPr>
          <w:sz w:val="24"/>
          <w:rtl/>
        </w:rPr>
        <w:t xml:space="preserve"> </w:t>
      </w:r>
      <w:r w:rsidR="00CE6607" w:rsidRPr="003E5AD2">
        <w:rPr>
          <w:sz w:val="24"/>
          <w:rtl/>
        </w:rPr>
        <w:t xml:space="preserve">להבהרות </w:t>
      </w:r>
      <w:r w:rsidRPr="003E5AD2">
        <w:rPr>
          <w:rFonts w:hint="cs"/>
          <w:sz w:val="24"/>
          <w:rtl/>
        </w:rPr>
        <w:t xml:space="preserve">ולקבל מסמכי המכרז </w:t>
      </w:r>
      <w:r w:rsidR="00CE6607" w:rsidRPr="003E5AD2">
        <w:rPr>
          <w:sz w:val="24"/>
          <w:rtl/>
        </w:rPr>
        <w:t xml:space="preserve">ניתן </w:t>
      </w:r>
      <w:r w:rsidR="00D23283" w:rsidRPr="003E5AD2">
        <w:rPr>
          <w:sz w:val="24"/>
          <w:rtl/>
        </w:rPr>
        <w:t xml:space="preserve">לפנות </w:t>
      </w:r>
      <w:r w:rsidRPr="003E5AD2">
        <w:rPr>
          <w:rFonts w:hint="cs"/>
          <w:b/>
          <w:bCs/>
          <w:sz w:val="24"/>
          <w:u w:val="single"/>
          <w:rtl/>
        </w:rPr>
        <w:t>בכתב</w:t>
      </w:r>
      <w:r w:rsidRPr="003E5AD2">
        <w:rPr>
          <w:rFonts w:hint="cs"/>
          <w:sz w:val="24"/>
          <w:rtl/>
        </w:rPr>
        <w:t xml:space="preserve"> </w:t>
      </w:r>
      <w:r w:rsidR="00D23283" w:rsidRPr="003E5AD2">
        <w:rPr>
          <w:sz w:val="24"/>
          <w:rtl/>
        </w:rPr>
        <w:t>ל</w:t>
      </w:r>
      <w:r w:rsidR="00D23283" w:rsidRPr="003E5AD2">
        <w:rPr>
          <w:rFonts w:hint="cs"/>
          <w:sz w:val="24"/>
          <w:rtl/>
        </w:rPr>
        <w:t>ע</w:t>
      </w:r>
      <w:r w:rsidR="00D23283" w:rsidRPr="003E5AD2">
        <w:rPr>
          <w:sz w:val="24"/>
          <w:rtl/>
        </w:rPr>
        <w:t xml:space="preserve">' קמ"ט </w:t>
      </w:r>
      <w:r w:rsidR="00D23283" w:rsidRPr="003E5AD2">
        <w:rPr>
          <w:rFonts w:hint="cs"/>
          <w:sz w:val="24"/>
          <w:rtl/>
        </w:rPr>
        <w:t>תקשורת</w:t>
      </w:r>
      <w:r w:rsidR="00D23283" w:rsidRPr="003E5AD2">
        <w:rPr>
          <w:sz w:val="24"/>
          <w:rtl/>
        </w:rPr>
        <w:t xml:space="preserve"> מר </w:t>
      </w:r>
      <w:r w:rsidR="00D23283" w:rsidRPr="003E5AD2">
        <w:rPr>
          <w:rFonts w:hint="cs"/>
          <w:sz w:val="24"/>
          <w:rtl/>
        </w:rPr>
        <w:t>שמואל</w:t>
      </w:r>
      <w:r w:rsidR="00D23283" w:rsidRPr="003E5AD2">
        <w:rPr>
          <w:sz w:val="24"/>
          <w:rtl/>
        </w:rPr>
        <w:t xml:space="preserve"> </w:t>
      </w:r>
      <w:r w:rsidR="00D23283" w:rsidRPr="003E5AD2">
        <w:rPr>
          <w:rFonts w:hint="cs"/>
          <w:sz w:val="24"/>
          <w:rtl/>
        </w:rPr>
        <w:t>מולאים</w:t>
      </w:r>
      <w:r w:rsidR="00D23283" w:rsidRPr="003E5AD2">
        <w:rPr>
          <w:sz w:val="24"/>
          <w:rtl/>
        </w:rPr>
        <w:t>,</w:t>
      </w:r>
      <w:r w:rsidRPr="003E5AD2">
        <w:rPr>
          <w:rFonts w:hint="cs"/>
          <w:sz w:val="24"/>
          <w:rtl/>
        </w:rPr>
        <w:t xml:space="preserve"> במייל:</w:t>
      </w:r>
      <w:hyperlink r:id="rId6" w:history="1">
        <w:r w:rsidRPr="003E5AD2">
          <w:rPr>
            <w:rStyle w:val="Hyperlink"/>
            <w:sz w:val="24"/>
          </w:rPr>
          <w:t>molaims@moc.gov.il</w:t>
        </w:r>
      </w:hyperlink>
      <w:r w:rsidRPr="003E5AD2">
        <w:rPr>
          <w:sz w:val="24"/>
        </w:rPr>
        <w:t xml:space="preserve">  </w:t>
      </w:r>
      <w:r w:rsidRPr="003E5AD2">
        <w:rPr>
          <w:rFonts w:hint="cs"/>
          <w:sz w:val="24"/>
          <w:rtl/>
        </w:rPr>
        <w:t xml:space="preserve">. יובהר כי לא ייענו בקשות לבירורים או הבהרות שלא הוגשו בכתב למייל כאמור. ניתן לבקש הבהרות עד לתאריך </w:t>
      </w:r>
      <w:r w:rsidR="00503639" w:rsidRPr="003E5AD2">
        <w:rPr>
          <w:rFonts w:hint="cs"/>
          <w:sz w:val="24"/>
          <w:rtl/>
        </w:rPr>
        <w:t>16.8.16</w:t>
      </w:r>
      <w:r w:rsidRPr="003E5AD2">
        <w:rPr>
          <w:rFonts w:hint="cs"/>
          <w:sz w:val="24"/>
          <w:rtl/>
        </w:rPr>
        <w:t>.</w:t>
      </w:r>
    </w:p>
    <w:p w:rsidR="00CE6607" w:rsidRPr="00CE6607" w:rsidRDefault="00D23283" w:rsidP="001C3DA4">
      <w:pPr>
        <w:pStyle w:val="a3"/>
        <w:spacing w:line="240" w:lineRule="auto"/>
        <w:ind w:left="288"/>
        <w:jc w:val="left"/>
        <w:rPr>
          <w:sz w:val="24"/>
        </w:rPr>
      </w:pPr>
      <w:r w:rsidRPr="007C0148">
        <w:rPr>
          <w:sz w:val="24"/>
          <w:rtl/>
        </w:rPr>
        <w:t xml:space="preserve"> </w:t>
      </w:r>
      <w:r w:rsidRPr="00D23283">
        <w:rPr>
          <w:sz w:val="24"/>
          <w:rtl/>
        </w:rPr>
        <w:t xml:space="preserve">     </w:t>
      </w:r>
    </w:p>
    <w:p w:rsidR="00CF6765" w:rsidRDefault="00CF6765">
      <w:pPr>
        <w:bidi w:val="0"/>
        <w:spacing w:after="200" w:line="276" w:lineRule="auto"/>
        <w:rPr>
          <w:sz w:val="26"/>
          <w:szCs w:val="26"/>
        </w:rPr>
      </w:pPr>
      <w:r>
        <w:rPr>
          <w:b/>
          <w:bCs/>
          <w:sz w:val="26"/>
          <w:szCs w:val="26"/>
          <w:rtl/>
        </w:rPr>
        <w:br w:type="page"/>
      </w:r>
    </w:p>
    <w:p w:rsidR="00CE6607" w:rsidRPr="00CE6607" w:rsidRDefault="00CE6607" w:rsidP="00CE6607">
      <w:pPr>
        <w:pStyle w:val="a5"/>
        <w:jc w:val="both"/>
        <w:rPr>
          <w:sz w:val="24"/>
          <w:rtl/>
        </w:rPr>
      </w:pPr>
      <w:r w:rsidRPr="00CE6607">
        <w:rPr>
          <w:sz w:val="24"/>
          <w:rtl/>
        </w:rPr>
        <w:lastRenderedPageBreak/>
        <w:t>לכבוד</w:t>
      </w:r>
    </w:p>
    <w:p w:rsidR="00CE6607" w:rsidRPr="00CE6607" w:rsidRDefault="00CE6607" w:rsidP="00CE6607">
      <w:pPr>
        <w:spacing w:line="360" w:lineRule="auto"/>
        <w:jc w:val="both"/>
        <w:rPr>
          <w:b/>
          <w:bCs/>
          <w:sz w:val="24"/>
          <w:rtl/>
        </w:rPr>
      </w:pPr>
      <w:r w:rsidRPr="00CE6607">
        <w:rPr>
          <w:b/>
          <w:bCs/>
          <w:sz w:val="24"/>
          <w:rtl/>
        </w:rPr>
        <w:t>המינהל האזרחי לאזור יהודה ושומרון</w:t>
      </w:r>
    </w:p>
    <w:p w:rsidR="00CE6607" w:rsidRPr="00CE6607" w:rsidRDefault="00CE6607" w:rsidP="00CE6607">
      <w:pPr>
        <w:spacing w:line="360" w:lineRule="auto"/>
        <w:jc w:val="both"/>
        <w:rPr>
          <w:b/>
          <w:bCs/>
          <w:sz w:val="24"/>
          <w:u w:val="single"/>
          <w:rtl/>
        </w:rPr>
      </w:pPr>
      <w:r w:rsidRPr="00CE6607">
        <w:rPr>
          <w:b/>
          <w:bCs/>
          <w:sz w:val="24"/>
          <w:u w:val="single"/>
          <w:rtl/>
        </w:rPr>
        <w:t>בית אל</w:t>
      </w:r>
    </w:p>
    <w:p w:rsidR="00CE6607" w:rsidRPr="00CE6607" w:rsidRDefault="00CE6607" w:rsidP="00CE6607">
      <w:pPr>
        <w:spacing w:line="360" w:lineRule="auto"/>
        <w:jc w:val="both"/>
        <w:rPr>
          <w:sz w:val="24"/>
          <w:rtl/>
        </w:rPr>
      </w:pPr>
      <w:r w:rsidRPr="00CE6607">
        <w:rPr>
          <w:sz w:val="24"/>
          <w:rtl/>
        </w:rPr>
        <w:t xml:space="preserve">א.ג.נ, </w:t>
      </w:r>
    </w:p>
    <w:p w:rsidR="00CE6607" w:rsidRPr="00CE6607" w:rsidRDefault="00CE6607" w:rsidP="00503639">
      <w:pPr>
        <w:spacing w:line="360" w:lineRule="auto"/>
        <w:rPr>
          <w:b/>
          <w:bCs/>
          <w:sz w:val="26"/>
          <w:szCs w:val="26"/>
          <w:u w:val="single"/>
          <w:rtl/>
        </w:rPr>
      </w:pPr>
      <w:r w:rsidRPr="00CE6607">
        <w:rPr>
          <w:rFonts w:hint="cs"/>
          <w:sz w:val="26"/>
          <w:szCs w:val="26"/>
          <w:rtl/>
        </w:rPr>
        <w:t xml:space="preserve">                                                                </w:t>
      </w:r>
      <w:r w:rsidRPr="00CE6607">
        <w:rPr>
          <w:b/>
          <w:bCs/>
          <w:sz w:val="26"/>
          <w:szCs w:val="26"/>
          <w:u w:val="single"/>
          <w:rtl/>
        </w:rPr>
        <w:t xml:space="preserve">הנדון: מכרז מס' </w:t>
      </w:r>
      <w:r w:rsidR="00503639">
        <w:rPr>
          <w:rFonts w:hint="cs"/>
          <w:b/>
          <w:bCs/>
          <w:sz w:val="26"/>
          <w:szCs w:val="26"/>
          <w:u w:val="single"/>
          <w:rtl/>
        </w:rPr>
        <w:t>15/16</w:t>
      </w:r>
    </w:p>
    <w:p w:rsidR="00CE6607" w:rsidRPr="00CE6607" w:rsidRDefault="00CE6607" w:rsidP="00576945">
      <w:pPr>
        <w:spacing w:line="360" w:lineRule="auto"/>
        <w:jc w:val="center"/>
        <w:rPr>
          <w:b/>
          <w:bCs/>
          <w:sz w:val="26"/>
          <w:szCs w:val="26"/>
          <w:u w:val="single"/>
          <w:rtl/>
        </w:rPr>
      </w:pPr>
      <w:r w:rsidRPr="00CE6607">
        <w:rPr>
          <w:b/>
          <w:bCs/>
          <w:sz w:val="26"/>
          <w:szCs w:val="26"/>
          <w:u w:val="single"/>
          <w:rtl/>
        </w:rPr>
        <w:t xml:space="preserve">הצעה להעמדת יועץ </w:t>
      </w:r>
      <w:r w:rsidRPr="00CE6607">
        <w:rPr>
          <w:rFonts w:hint="cs"/>
          <w:b/>
          <w:bCs/>
          <w:sz w:val="26"/>
          <w:szCs w:val="26"/>
          <w:u w:val="single"/>
          <w:rtl/>
        </w:rPr>
        <w:t xml:space="preserve">בתחום </w:t>
      </w:r>
      <w:r w:rsidR="00576945" w:rsidRPr="00576945">
        <w:rPr>
          <w:rFonts w:hint="cs"/>
          <w:b/>
          <w:bCs/>
          <w:sz w:val="26"/>
          <w:szCs w:val="26"/>
          <w:u w:val="single"/>
          <w:rtl/>
        </w:rPr>
        <w:t>בידוק ורישוי של ציוד אלקטרוני וציוד תקשורת</w:t>
      </w:r>
      <w:r w:rsidRPr="00CE6607">
        <w:rPr>
          <w:b/>
          <w:bCs/>
          <w:sz w:val="26"/>
          <w:szCs w:val="26"/>
          <w:u w:val="single"/>
          <w:rtl/>
        </w:rPr>
        <w:t xml:space="preserve"> </w:t>
      </w:r>
      <w:r w:rsidRPr="00CE6607">
        <w:rPr>
          <w:rFonts w:hint="cs"/>
          <w:b/>
          <w:bCs/>
          <w:sz w:val="26"/>
          <w:szCs w:val="26"/>
          <w:u w:val="single"/>
          <w:rtl/>
        </w:rPr>
        <w:t>למינהל האזרחי</w:t>
      </w:r>
    </w:p>
    <w:p w:rsidR="00CE6607" w:rsidRPr="00CE6607" w:rsidRDefault="00CE6607" w:rsidP="00CE6607">
      <w:pPr>
        <w:spacing w:line="360" w:lineRule="auto"/>
        <w:jc w:val="both"/>
        <w:rPr>
          <w:sz w:val="24"/>
          <w:rtl/>
        </w:rPr>
      </w:pPr>
    </w:p>
    <w:p w:rsidR="00CE6607" w:rsidRPr="008C5A50" w:rsidRDefault="00CE6607" w:rsidP="00503639">
      <w:pPr>
        <w:numPr>
          <w:ilvl w:val="0"/>
          <w:numId w:val="5"/>
        </w:numPr>
        <w:tabs>
          <w:tab w:val="clear" w:pos="648"/>
          <w:tab w:val="num" w:pos="611"/>
        </w:tabs>
        <w:spacing w:line="360" w:lineRule="auto"/>
        <w:ind w:left="611" w:hanging="323"/>
        <w:jc w:val="both"/>
        <w:rPr>
          <w:sz w:val="24"/>
          <w:rtl/>
        </w:rPr>
      </w:pPr>
      <w:r w:rsidRPr="00CE6607">
        <w:rPr>
          <w:sz w:val="24"/>
          <w:rtl/>
        </w:rPr>
        <w:t xml:space="preserve">אני הח"מ </w:t>
      </w:r>
      <w:r w:rsidRPr="00CE6607">
        <w:rPr>
          <w:sz w:val="24"/>
          <w:u w:val="single"/>
          <w:rtl/>
        </w:rPr>
        <w:t xml:space="preserve">                                             </w:t>
      </w:r>
      <w:r w:rsidRPr="00CE6607">
        <w:rPr>
          <w:sz w:val="24"/>
          <w:rtl/>
        </w:rPr>
        <w:t xml:space="preserve">, </w:t>
      </w:r>
      <w:r w:rsidR="00B92203">
        <w:rPr>
          <w:rFonts w:hint="cs"/>
          <w:sz w:val="24"/>
          <w:rtl/>
        </w:rPr>
        <w:t xml:space="preserve">(ח.פ/ ת.ז) ____________ (להלן: " </w:t>
      </w:r>
      <w:r w:rsidR="00B92203">
        <w:rPr>
          <w:rFonts w:hint="cs"/>
          <w:b/>
          <w:bCs/>
          <w:sz w:val="24"/>
          <w:rtl/>
        </w:rPr>
        <w:t>המציע</w:t>
      </w:r>
      <w:r w:rsidR="00B92203">
        <w:rPr>
          <w:rFonts w:hint="cs"/>
          <w:sz w:val="24"/>
          <w:rtl/>
        </w:rPr>
        <w:t xml:space="preserve">") </w:t>
      </w:r>
      <w:r w:rsidRPr="00CE6607">
        <w:rPr>
          <w:sz w:val="24"/>
          <w:rtl/>
        </w:rPr>
        <w:t>לאחר שקראתי את פנייתכם שבסימוכין והבנתי את תוכנה, מתכבד/ת להגיש את הצעתי</w:t>
      </w:r>
      <w:r w:rsidR="00B92203">
        <w:rPr>
          <w:rFonts w:hint="cs"/>
          <w:sz w:val="24"/>
          <w:rtl/>
        </w:rPr>
        <w:t xml:space="preserve"> </w:t>
      </w:r>
      <w:r w:rsidR="00B92203" w:rsidRPr="008C5A50">
        <w:rPr>
          <w:rFonts w:hint="cs"/>
          <w:sz w:val="24"/>
          <w:rtl/>
        </w:rPr>
        <w:t>למכרז מס'</w:t>
      </w:r>
      <w:r w:rsidR="008C5A50" w:rsidRPr="008C5A50">
        <w:rPr>
          <w:rFonts w:hint="cs"/>
          <w:sz w:val="24"/>
          <w:rtl/>
        </w:rPr>
        <w:t xml:space="preserve"> </w:t>
      </w:r>
      <w:r w:rsidR="00503639">
        <w:rPr>
          <w:rFonts w:hint="cs"/>
          <w:sz w:val="24"/>
          <w:rtl/>
        </w:rPr>
        <w:t>15/16</w:t>
      </w:r>
      <w:r w:rsidRPr="008C5A50">
        <w:rPr>
          <w:sz w:val="24"/>
          <w:rtl/>
        </w:rPr>
        <w:t xml:space="preserve"> כדלקמן.</w:t>
      </w:r>
    </w:p>
    <w:p w:rsidR="00CE6607" w:rsidRPr="00CE6607" w:rsidRDefault="00CE6607" w:rsidP="00CE6607">
      <w:pPr>
        <w:tabs>
          <w:tab w:val="num" w:pos="611"/>
        </w:tabs>
        <w:spacing w:line="360" w:lineRule="auto"/>
        <w:ind w:left="611" w:hanging="323"/>
        <w:jc w:val="both"/>
        <w:rPr>
          <w:sz w:val="24"/>
          <w:rtl/>
        </w:rPr>
      </w:pPr>
    </w:p>
    <w:p w:rsidR="00C7792B" w:rsidRDefault="00CE6607" w:rsidP="00C7792B">
      <w:pPr>
        <w:pStyle w:val="a3"/>
        <w:numPr>
          <w:ilvl w:val="0"/>
          <w:numId w:val="5"/>
        </w:numPr>
        <w:tabs>
          <w:tab w:val="clear" w:pos="648"/>
          <w:tab w:val="num" w:pos="611"/>
        </w:tabs>
        <w:spacing w:line="240" w:lineRule="auto"/>
        <w:ind w:left="611" w:hanging="323"/>
        <w:rPr>
          <w:sz w:val="24"/>
          <w:rtl/>
        </w:rPr>
      </w:pPr>
      <w:r w:rsidRPr="00CE6607">
        <w:rPr>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Pr>
          <w:rFonts w:hint="cs"/>
          <w:sz w:val="24"/>
          <w:rtl/>
        </w:rPr>
        <w:t xml:space="preserve"> </w:t>
      </w:r>
      <w:r w:rsidR="00C7792B">
        <w:rPr>
          <w:sz w:val="24"/>
          <w:rtl/>
        </w:rPr>
        <w:t xml:space="preserve">כן </w:t>
      </w:r>
      <w:r w:rsidR="00C7792B">
        <w:rPr>
          <w:rFonts w:hint="cs"/>
          <w:sz w:val="24"/>
          <w:rtl/>
        </w:rPr>
        <w:t>הריני</w:t>
      </w:r>
      <w:r w:rsidR="00C7792B">
        <w:rPr>
          <w:sz w:val="24"/>
          <w:rtl/>
        </w:rPr>
        <w:t xml:space="preserve"> מצהיר</w:t>
      </w:r>
      <w:r w:rsidR="00C7792B">
        <w:rPr>
          <w:rFonts w:hint="cs"/>
          <w:sz w:val="24"/>
          <w:rtl/>
        </w:rPr>
        <w:t>/ה</w:t>
      </w:r>
      <w:r w:rsidR="00C7792B">
        <w:rPr>
          <w:sz w:val="24"/>
          <w:rtl/>
        </w:rPr>
        <w:t xml:space="preserve"> כי הצעת</w:t>
      </w:r>
      <w:r w:rsidR="00C7792B">
        <w:rPr>
          <w:rFonts w:hint="cs"/>
          <w:sz w:val="24"/>
          <w:rtl/>
        </w:rPr>
        <w:t>י</w:t>
      </w:r>
      <w:r w:rsidR="00C7792B">
        <w:rPr>
          <w:sz w:val="24"/>
          <w:rtl/>
        </w:rPr>
        <w:t xml:space="preserve"> זו מוגשת אך ורק בשמ</w:t>
      </w:r>
      <w:r w:rsidR="00C7792B">
        <w:rPr>
          <w:rFonts w:hint="cs"/>
          <w:sz w:val="24"/>
          <w:rtl/>
        </w:rPr>
        <w:t>י</w:t>
      </w:r>
      <w:r w:rsidR="00C7792B">
        <w:rPr>
          <w:sz w:val="24"/>
          <w:rtl/>
        </w:rPr>
        <w:t>, בתום לב וללא כל הסכם או קשר עם אנשים או גופים אחרים המגישים הצעות למתן אותם השירותים.</w:t>
      </w:r>
    </w:p>
    <w:p w:rsidR="00CE6607" w:rsidRPr="00CE6607" w:rsidRDefault="00CE6607" w:rsidP="00CE6607">
      <w:pPr>
        <w:jc w:val="both"/>
        <w:rPr>
          <w:sz w:val="24"/>
        </w:rPr>
      </w:pPr>
    </w:p>
    <w:p w:rsidR="00CE6607" w:rsidRPr="00CE6607" w:rsidRDefault="00CE6607" w:rsidP="00CE6607">
      <w:pPr>
        <w:pStyle w:val="a3"/>
        <w:numPr>
          <w:ilvl w:val="0"/>
          <w:numId w:val="5"/>
        </w:numPr>
        <w:tabs>
          <w:tab w:val="clear" w:pos="648"/>
          <w:tab w:val="num" w:pos="611"/>
        </w:tabs>
        <w:spacing w:line="240" w:lineRule="auto"/>
        <w:ind w:left="611" w:hanging="323"/>
        <w:rPr>
          <w:sz w:val="24"/>
          <w:rtl/>
        </w:rPr>
      </w:pPr>
      <w:r w:rsidRPr="00CE6607">
        <w:rPr>
          <w:rFonts w:hint="cs"/>
          <w:sz w:val="24"/>
          <w:rtl/>
        </w:rPr>
        <w:t xml:space="preserve">אם </w:t>
      </w:r>
      <w:r w:rsidRPr="00CE6607">
        <w:rPr>
          <w:sz w:val="24"/>
          <w:rtl/>
        </w:rPr>
        <w:t xml:space="preserve">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rsidR="00CE6607" w:rsidRPr="00CE6607" w:rsidRDefault="00CE6607" w:rsidP="00CE6607">
      <w:pPr>
        <w:spacing w:line="360" w:lineRule="auto"/>
        <w:jc w:val="both"/>
        <w:rPr>
          <w:sz w:val="24"/>
          <w:rtl/>
        </w:rPr>
      </w:pPr>
    </w:p>
    <w:p w:rsidR="00CE6607" w:rsidRPr="00CE6607" w:rsidRDefault="00CE6607" w:rsidP="00CE6607">
      <w:pPr>
        <w:numPr>
          <w:ilvl w:val="0"/>
          <w:numId w:val="5"/>
        </w:numPr>
        <w:spacing w:line="360" w:lineRule="auto"/>
        <w:jc w:val="both"/>
        <w:rPr>
          <w:sz w:val="24"/>
          <w:rtl/>
        </w:rPr>
      </w:pPr>
      <w:r w:rsidRPr="00CE6607">
        <w:rPr>
          <w:sz w:val="24"/>
          <w:rtl/>
        </w:rPr>
        <w:t>מצ"ב להצעתי המסמכים הבאים:</w:t>
      </w:r>
    </w:p>
    <w:p w:rsidR="00B92203" w:rsidRDefault="00B92203" w:rsidP="00CE6607">
      <w:pPr>
        <w:numPr>
          <w:ilvl w:val="0"/>
          <w:numId w:val="6"/>
        </w:numPr>
        <w:tabs>
          <w:tab w:val="clear" w:pos="720"/>
          <w:tab w:val="num" w:pos="1178"/>
        </w:tabs>
        <w:spacing w:line="360" w:lineRule="auto"/>
        <w:ind w:left="1178" w:hanging="567"/>
        <w:jc w:val="both"/>
        <w:rPr>
          <w:sz w:val="24"/>
        </w:rPr>
      </w:pPr>
      <w:r>
        <w:rPr>
          <w:rFonts w:hint="cs"/>
          <w:sz w:val="24"/>
          <w:rtl/>
        </w:rPr>
        <w:t>נספחי המכרז כשהם חתומים ומלאים.</w:t>
      </w:r>
    </w:p>
    <w:p w:rsidR="00CE6607" w:rsidRPr="00CE6607" w:rsidRDefault="00CE6607" w:rsidP="00CE6607">
      <w:pPr>
        <w:numPr>
          <w:ilvl w:val="0"/>
          <w:numId w:val="6"/>
        </w:numPr>
        <w:tabs>
          <w:tab w:val="clear" w:pos="720"/>
          <w:tab w:val="num" w:pos="1178"/>
        </w:tabs>
        <w:spacing w:line="360" w:lineRule="auto"/>
        <w:ind w:left="1178" w:hanging="567"/>
        <w:jc w:val="both"/>
        <w:rPr>
          <w:sz w:val="24"/>
          <w:rtl/>
        </w:rPr>
      </w:pPr>
      <w:r w:rsidRPr="00CE6607">
        <w:rPr>
          <w:sz w:val="24"/>
          <w:rtl/>
        </w:rPr>
        <w:t>אישור על היות המציע עוסק מורשה.</w:t>
      </w:r>
    </w:p>
    <w:p w:rsidR="00CE6607" w:rsidRPr="00CE6607" w:rsidRDefault="00CE6607" w:rsidP="00CE6607">
      <w:pPr>
        <w:numPr>
          <w:ilvl w:val="0"/>
          <w:numId w:val="6"/>
        </w:numPr>
        <w:tabs>
          <w:tab w:val="clear" w:pos="720"/>
          <w:tab w:val="num" w:pos="1178"/>
        </w:tabs>
        <w:spacing w:line="360" w:lineRule="auto"/>
        <w:ind w:left="1178" w:hanging="567"/>
        <w:jc w:val="both"/>
        <w:rPr>
          <w:sz w:val="24"/>
          <w:rtl/>
        </w:rPr>
      </w:pPr>
      <w:r w:rsidRPr="00CE6607">
        <w:rPr>
          <w:sz w:val="24"/>
          <w:rtl/>
        </w:rPr>
        <w:t>אישור על ניכוי מס במקור.</w:t>
      </w:r>
    </w:p>
    <w:p w:rsidR="00CE6607" w:rsidRPr="00CE6607" w:rsidRDefault="00CE6607" w:rsidP="00CE6607">
      <w:pPr>
        <w:numPr>
          <w:ilvl w:val="0"/>
          <w:numId w:val="6"/>
        </w:numPr>
        <w:tabs>
          <w:tab w:val="clear" w:pos="720"/>
          <w:tab w:val="num" w:pos="1178"/>
        </w:tabs>
        <w:spacing w:line="360" w:lineRule="auto"/>
        <w:ind w:left="1178" w:hanging="567"/>
        <w:jc w:val="both"/>
        <w:rPr>
          <w:sz w:val="24"/>
          <w:rtl/>
        </w:rPr>
      </w:pPr>
      <w:r w:rsidRPr="00CE6607">
        <w:rPr>
          <w:sz w:val="24"/>
          <w:rtl/>
        </w:rPr>
        <w:t>אישור על ניהול ספרים כחוק.</w:t>
      </w:r>
    </w:p>
    <w:p w:rsidR="00CE6607" w:rsidRDefault="00CE6607" w:rsidP="00CE6607">
      <w:pPr>
        <w:numPr>
          <w:ilvl w:val="0"/>
          <w:numId w:val="6"/>
        </w:numPr>
        <w:tabs>
          <w:tab w:val="clear" w:pos="720"/>
          <w:tab w:val="num" w:pos="1178"/>
        </w:tabs>
        <w:spacing w:line="360" w:lineRule="auto"/>
        <w:ind w:left="1178" w:hanging="567"/>
        <w:jc w:val="both"/>
        <w:rPr>
          <w:sz w:val="24"/>
        </w:rPr>
      </w:pPr>
      <w:r w:rsidRPr="00CE6607">
        <w:rPr>
          <w:sz w:val="24"/>
          <w:rtl/>
        </w:rPr>
        <w:t>אישורים לגבי תנאי הסף (אישורים על ניסיון, המלצות, תארים אקדמיים וכו').</w:t>
      </w:r>
    </w:p>
    <w:p w:rsidR="00706B07" w:rsidRPr="00CE6607" w:rsidRDefault="00706B07" w:rsidP="00CE6607">
      <w:pPr>
        <w:numPr>
          <w:ilvl w:val="0"/>
          <w:numId w:val="6"/>
        </w:numPr>
        <w:tabs>
          <w:tab w:val="clear" w:pos="720"/>
          <w:tab w:val="num" w:pos="1178"/>
        </w:tabs>
        <w:spacing w:line="360" w:lineRule="auto"/>
        <w:ind w:left="1178" w:hanging="567"/>
        <w:jc w:val="both"/>
        <w:rPr>
          <w:sz w:val="24"/>
          <w:rtl/>
        </w:rPr>
      </w:pPr>
      <w:r>
        <w:rPr>
          <w:rFonts w:hint="cs"/>
          <w:sz w:val="24"/>
          <w:rtl/>
        </w:rPr>
        <w:t>קורות חיים</w:t>
      </w:r>
    </w:p>
    <w:p w:rsidR="00CE6607" w:rsidRPr="00CE6607" w:rsidRDefault="00CE6607" w:rsidP="00CE6607">
      <w:pPr>
        <w:numPr>
          <w:ilvl w:val="0"/>
          <w:numId w:val="6"/>
        </w:numPr>
        <w:tabs>
          <w:tab w:val="clear" w:pos="720"/>
          <w:tab w:val="num" w:pos="1178"/>
        </w:tabs>
        <w:spacing w:line="360" w:lineRule="auto"/>
        <w:ind w:left="1178" w:hanging="567"/>
        <w:jc w:val="both"/>
        <w:rPr>
          <w:sz w:val="24"/>
          <w:rtl/>
        </w:rPr>
      </w:pPr>
      <w:r w:rsidRPr="00CE6607">
        <w:rPr>
          <w:sz w:val="24"/>
          <w:rtl/>
        </w:rPr>
        <w:t>רשימה של שמות ומספרי תעודות הזהות, כמפורט במסמכי המכרז, לצורך קבלת אישור יחידת ביטחון שדה בצה"ל להתקשרות.</w:t>
      </w:r>
    </w:p>
    <w:p w:rsidR="00CE6607" w:rsidRPr="00CE6607" w:rsidRDefault="00CE6607" w:rsidP="00CE6607">
      <w:pPr>
        <w:numPr>
          <w:ilvl w:val="0"/>
          <w:numId w:val="6"/>
        </w:numPr>
        <w:tabs>
          <w:tab w:val="clear" w:pos="720"/>
          <w:tab w:val="num" w:pos="1178"/>
        </w:tabs>
        <w:spacing w:line="360" w:lineRule="auto"/>
        <w:ind w:left="1178" w:hanging="567"/>
        <w:jc w:val="both"/>
        <w:rPr>
          <w:sz w:val="24"/>
        </w:rPr>
      </w:pPr>
      <w:r w:rsidRPr="00CE6607">
        <w:rPr>
          <w:sz w:val="24"/>
          <w:rtl/>
        </w:rPr>
        <w:t>ההסכם המצורף למסמכי המכרז, כשכל עמוד בו חתום בראשי תיבות על ידי מי שרשאי לחייב את המציע לעניין ההצעה</w:t>
      </w:r>
      <w:r w:rsidRPr="00CE6607">
        <w:rPr>
          <w:rFonts w:hint="cs"/>
          <w:sz w:val="24"/>
          <w:rtl/>
        </w:rPr>
        <w:t>.</w:t>
      </w:r>
    </w:p>
    <w:p w:rsidR="00CE6607" w:rsidRPr="00CE6607" w:rsidRDefault="00CE6607" w:rsidP="00CE6607">
      <w:pPr>
        <w:pStyle w:val="a3"/>
        <w:tabs>
          <w:tab w:val="num" w:pos="749"/>
        </w:tabs>
        <w:spacing w:line="240" w:lineRule="auto"/>
        <w:rPr>
          <w:sz w:val="24"/>
          <w:rtl/>
        </w:rPr>
      </w:pPr>
    </w:p>
    <w:p w:rsidR="00CE6607" w:rsidRPr="00CE6607" w:rsidRDefault="00CE6607" w:rsidP="00CE6607">
      <w:pPr>
        <w:pStyle w:val="a3"/>
        <w:numPr>
          <w:ilvl w:val="0"/>
          <w:numId w:val="7"/>
        </w:numPr>
        <w:spacing w:line="240" w:lineRule="auto"/>
        <w:rPr>
          <w:sz w:val="24"/>
          <w:rtl/>
        </w:rPr>
      </w:pPr>
      <w:r w:rsidRPr="00CE6607">
        <w:rPr>
          <w:sz w:val="24"/>
          <w:rtl/>
        </w:rPr>
        <w:t>להלן פירוט ניסיוננו הקודם בייעוץ בתחומים דומים/זהים לנשוא מכרז זה:</w:t>
      </w:r>
    </w:p>
    <w:p w:rsidR="00CE6607" w:rsidRPr="00CE6607" w:rsidRDefault="00CE6607" w:rsidP="00CE6607">
      <w:pPr>
        <w:pStyle w:val="a3"/>
        <w:spacing w:line="240" w:lineRule="auto"/>
        <w:ind w:left="288"/>
        <w:rPr>
          <w:sz w:val="24"/>
          <w:rtl/>
        </w:rPr>
      </w:pPr>
    </w:p>
    <w:tbl>
      <w:tblPr>
        <w:bidiVisual/>
        <w:tblW w:w="9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31"/>
        <w:gridCol w:w="1531"/>
        <w:gridCol w:w="1531"/>
        <w:gridCol w:w="1531"/>
        <w:gridCol w:w="1531"/>
        <w:gridCol w:w="1531"/>
      </w:tblGrid>
      <w:tr w:rsidR="00CE6607" w:rsidRPr="00CE6607" w:rsidTr="00961756">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r w:rsidRPr="00CE6607">
              <w:rPr>
                <w:sz w:val="24"/>
                <w:rtl/>
              </w:rPr>
              <w:t>מוסד</w:t>
            </w:r>
          </w:p>
        </w:tc>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r w:rsidRPr="00CE6607">
              <w:rPr>
                <w:sz w:val="24"/>
                <w:rtl/>
              </w:rPr>
              <w:t>כתובת וטלפון</w:t>
            </w:r>
          </w:p>
        </w:tc>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r w:rsidRPr="00CE6607">
              <w:rPr>
                <w:sz w:val="24"/>
                <w:rtl/>
              </w:rPr>
              <w:t>איש קשר</w:t>
            </w:r>
          </w:p>
        </w:tc>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r w:rsidRPr="00CE6607">
              <w:rPr>
                <w:sz w:val="24"/>
                <w:rtl/>
              </w:rPr>
              <w:t>שנים</w:t>
            </w:r>
          </w:p>
        </w:tc>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r w:rsidRPr="00CE6607">
              <w:rPr>
                <w:sz w:val="24"/>
                <w:rtl/>
              </w:rPr>
              <w:t>המלצות</w:t>
            </w:r>
          </w:p>
        </w:tc>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r w:rsidRPr="00CE6607">
              <w:rPr>
                <w:sz w:val="24"/>
                <w:rtl/>
              </w:rPr>
              <w:t>תחום הייעוץ</w:t>
            </w:r>
          </w:p>
        </w:tc>
      </w:tr>
      <w:tr w:rsidR="00CE6607" w:rsidRPr="00CE6607" w:rsidTr="00961756">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tl/>
              </w:rPr>
            </w:pPr>
          </w:p>
          <w:p w:rsidR="00CE6607" w:rsidRPr="00CE6607" w:rsidRDefault="00CE6607" w:rsidP="00CE6607">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p>
        </w:tc>
      </w:tr>
      <w:tr w:rsidR="00CE6607" w:rsidRPr="00CE6607" w:rsidTr="00961756">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tl/>
              </w:rPr>
            </w:pPr>
          </w:p>
          <w:p w:rsidR="00CE6607" w:rsidRPr="00CE6607" w:rsidRDefault="00CE6607" w:rsidP="00CE6607">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p>
        </w:tc>
      </w:tr>
      <w:tr w:rsidR="00CE6607" w:rsidRPr="00CE6607" w:rsidTr="00961756">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tl/>
              </w:rPr>
            </w:pPr>
          </w:p>
          <w:p w:rsidR="00CE6607" w:rsidRPr="00CE6607" w:rsidRDefault="00CE6607" w:rsidP="00CE6607">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p>
        </w:tc>
      </w:tr>
      <w:tr w:rsidR="00CE6607" w:rsidRPr="00CE6607" w:rsidTr="00961756">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tl/>
              </w:rPr>
            </w:pPr>
          </w:p>
          <w:p w:rsidR="00CE6607" w:rsidRPr="00CE6607" w:rsidRDefault="00CE6607" w:rsidP="00CE6607">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CE6607" w:rsidRPr="00CE6607" w:rsidRDefault="00CE6607" w:rsidP="00CE6607">
            <w:pPr>
              <w:pStyle w:val="a3"/>
              <w:spacing w:line="240" w:lineRule="auto"/>
              <w:rPr>
                <w:sz w:val="24"/>
              </w:rPr>
            </w:pPr>
          </w:p>
        </w:tc>
      </w:tr>
    </w:tbl>
    <w:p w:rsidR="00CE6607" w:rsidRPr="00CE6607" w:rsidRDefault="00CE6607" w:rsidP="00CE6607">
      <w:pPr>
        <w:pStyle w:val="a3"/>
        <w:spacing w:line="240" w:lineRule="auto"/>
        <w:rPr>
          <w:sz w:val="24"/>
          <w:rtl/>
        </w:rPr>
      </w:pPr>
    </w:p>
    <w:p w:rsidR="00CE6607" w:rsidRPr="00CE6607" w:rsidRDefault="00CE6607" w:rsidP="00CE6607">
      <w:pPr>
        <w:pStyle w:val="a3"/>
        <w:spacing w:line="240" w:lineRule="auto"/>
        <w:ind w:left="288"/>
        <w:rPr>
          <w:sz w:val="24"/>
          <w:rtl/>
        </w:rPr>
      </w:pPr>
    </w:p>
    <w:p w:rsidR="00CE6607" w:rsidRPr="00CE6607" w:rsidRDefault="00CE6607" w:rsidP="00CE6607">
      <w:pPr>
        <w:pStyle w:val="a3"/>
        <w:numPr>
          <w:ilvl w:val="0"/>
          <w:numId w:val="7"/>
        </w:numPr>
        <w:spacing w:line="240" w:lineRule="auto"/>
        <w:rPr>
          <w:sz w:val="24"/>
          <w:rtl/>
        </w:rPr>
      </w:pPr>
      <w:r w:rsidRPr="00CE6607">
        <w:rPr>
          <w:sz w:val="24"/>
          <w:rtl/>
        </w:rPr>
        <w:t>אנו מצהירים:</w:t>
      </w:r>
    </w:p>
    <w:p w:rsidR="00CE6607" w:rsidRPr="00CE6607" w:rsidRDefault="00CE6607" w:rsidP="00CE6607">
      <w:pPr>
        <w:pStyle w:val="a3"/>
        <w:spacing w:line="240" w:lineRule="auto"/>
        <w:ind w:left="720" w:hanging="109"/>
        <w:rPr>
          <w:sz w:val="24"/>
          <w:rtl/>
        </w:rPr>
      </w:pPr>
    </w:p>
    <w:p w:rsidR="00CE6607" w:rsidRPr="00CE6607" w:rsidRDefault="00CE6607" w:rsidP="00CE6607">
      <w:pPr>
        <w:pStyle w:val="a3"/>
        <w:spacing w:line="240" w:lineRule="auto"/>
        <w:ind w:left="1037" w:hanging="426"/>
        <w:rPr>
          <w:sz w:val="24"/>
          <w:rtl/>
        </w:rPr>
      </w:pPr>
      <w:r w:rsidRPr="00CE6607">
        <w:rPr>
          <w:sz w:val="24"/>
          <w:rtl/>
        </w:rPr>
        <w:t>א.</w:t>
      </w:r>
      <w:r w:rsidRPr="00CE6607">
        <w:rPr>
          <w:sz w:val="24"/>
          <w:rtl/>
        </w:rPr>
        <w:tab/>
        <w:t>כי הננו מוסמכים על פי כל דין ליתן את השירותים נשוא המכרז;</w:t>
      </w:r>
    </w:p>
    <w:p w:rsidR="00CE6607" w:rsidRPr="00CE6607" w:rsidRDefault="00CE6607" w:rsidP="00CE6607">
      <w:pPr>
        <w:pStyle w:val="a3"/>
        <w:spacing w:line="240" w:lineRule="auto"/>
        <w:ind w:left="1037" w:hanging="426"/>
        <w:rPr>
          <w:sz w:val="24"/>
          <w:rtl/>
        </w:rPr>
      </w:pPr>
    </w:p>
    <w:p w:rsidR="00CE6607" w:rsidRPr="00CE6607" w:rsidRDefault="00CE6607" w:rsidP="00CE6607">
      <w:pPr>
        <w:pStyle w:val="a3"/>
        <w:spacing w:line="240" w:lineRule="auto"/>
        <w:ind w:left="1037" w:hanging="426"/>
        <w:rPr>
          <w:sz w:val="24"/>
          <w:rtl/>
        </w:rPr>
      </w:pPr>
      <w:r w:rsidRPr="00CE6607">
        <w:rPr>
          <w:sz w:val="24"/>
          <w:rtl/>
        </w:rPr>
        <w:t>ב.</w:t>
      </w:r>
      <w:r w:rsidRPr="00CE6607">
        <w:rPr>
          <w:sz w:val="24"/>
          <w:rtl/>
        </w:rPr>
        <w:tab/>
        <w:t>כי לא קיימת כל מניעה, חוקית ו/או אחרת, ולא קיימים כל איסורים, הגבלות או הסתייגויות המונעות בעדנו לחתום על הצעה זו או על ההסכם נשוא המכרז;</w:t>
      </w:r>
    </w:p>
    <w:p w:rsidR="00CE6607" w:rsidRPr="00CE6607" w:rsidRDefault="00CE6607" w:rsidP="00CE6607">
      <w:pPr>
        <w:pStyle w:val="a3"/>
        <w:spacing w:line="240" w:lineRule="auto"/>
        <w:ind w:left="1037" w:hanging="426"/>
        <w:rPr>
          <w:sz w:val="24"/>
          <w:rtl/>
        </w:rPr>
      </w:pPr>
    </w:p>
    <w:p w:rsidR="00CE6607" w:rsidRDefault="00CE6607" w:rsidP="00CE6607">
      <w:pPr>
        <w:pStyle w:val="a3"/>
        <w:spacing w:line="240" w:lineRule="auto"/>
        <w:ind w:left="1037" w:hanging="426"/>
        <w:rPr>
          <w:sz w:val="24"/>
          <w:rtl/>
        </w:rPr>
      </w:pPr>
      <w:r w:rsidRPr="00CE6607">
        <w:rPr>
          <w:sz w:val="24"/>
          <w:rtl/>
        </w:rPr>
        <w:t>ג.</w:t>
      </w:r>
      <w:r w:rsidRPr="00CE6607">
        <w:rPr>
          <w:sz w:val="24"/>
          <w:rtl/>
        </w:rPr>
        <w:tab/>
        <w:t>כי אנו עומדים בכל דרישות הסף של המכרז, וצרפנו להצעתנו זו את כל המסמכים הנדרשים בקשר לכך.</w:t>
      </w:r>
    </w:p>
    <w:p w:rsidR="00264E4A" w:rsidRDefault="00264E4A" w:rsidP="00CE6607">
      <w:pPr>
        <w:pStyle w:val="a3"/>
        <w:spacing w:line="240" w:lineRule="auto"/>
        <w:ind w:left="1037" w:hanging="426"/>
        <w:rPr>
          <w:sz w:val="24"/>
          <w:rtl/>
        </w:rPr>
      </w:pPr>
    </w:p>
    <w:p w:rsidR="00264E4A" w:rsidRDefault="00264E4A" w:rsidP="00CE6607">
      <w:pPr>
        <w:pStyle w:val="a3"/>
        <w:spacing w:line="240" w:lineRule="auto"/>
        <w:ind w:left="1037" w:hanging="426"/>
        <w:rPr>
          <w:sz w:val="24"/>
          <w:rtl/>
        </w:rPr>
      </w:pPr>
      <w:r>
        <w:rPr>
          <w:rFonts w:hint="cs"/>
          <w:sz w:val="24"/>
          <w:rtl/>
        </w:rPr>
        <w:t>ד.     אנו מסכימים כי אי עמידה בהצהרותינו דלעיל תיחשב כחזרתנו מן ההצעה.</w:t>
      </w:r>
    </w:p>
    <w:p w:rsidR="00264E4A" w:rsidRDefault="00264E4A" w:rsidP="00CE6607">
      <w:pPr>
        <w:pStyle w:val="a3"/>
        <w:spacing w:line="240" w:lineRule="auto"/>
        <w:ind w:left="1037" w:hanging="426"/>
        <w:rPr>
          <w:sz w:val="24"/>
          <w:rtl/>
        </w:rPr>
      </w:pPr>
    </w:p>
    <w:p w:rsidR="00264E4A" w:rsidRPr="00CE6607" w:rsidRDefault="00264E4A" w:rsidP="00CE6607">
      <w:pPr>
        <w:pStyle w:val="a3"/>
        <w:spacing w:line="240" w:lineRule="auto"/>
        <w:ind w:left="1037" w:hanging="426"/>
        <w:rPr>
          <w:sz w:val="24"/>
          <w:rtl/>
        </w:rPr>
      </w:pPr>
      <w:r>
        <w:rPr>
          <w:rFonts w:hint="cs"/>
          <w:sz w:val="24"/>
          <w:rtl/>
        </w:rPr>
        <w:t>ה.   אנו מודעים כי הערבות הבנקאית תהא ניתנת לחילוט בהתאם להוראות שבמסמכי המכרז.</w:t>
      </w:r>
    </w:p>
    <w:p w:rsidR="00CE6607" w:rsidRPr="00CE6607" w:rsidRDefault="00CE6607" w:rsidP="00CE6607">
      <w:pPr>
        <w:pStyle w:val="a3"/>
        <w:spacing w:line="240" w:lineRule="auto"/>
        <w:ind w:left="1037" w:hanging="426"/>
        <w:rPr>
          <w:sz w:val="24"/>
          <w:rtl/>
        </w:rPr>
      </w:pPr>
    </w:p>
    <w:p w:rsidR="00CE6607" w:rsidRPr="00CE6607" w:rsidRDefault="00CE6607" w:rsidP="00CE6607">
      <w:pPr>
        <w:pStyle w:val="a3"/>
        <w:spacing w:line="240" w:lineRule="auto"/>
        <w:rPr>
          <w:sz w:val="26"/>
          <w:szCs w:val="26"/>
          <w:rtl/>
        </w:rPr>
      </w:pPr>
    </w:p>
    <w:p w:rsidR="00CE6607" w:rsidRPr="00CE6607" w:rsidRDefault="00CE6607" w:rsidP="00CE6607">
      <w:pPr>
        <w:pStyle w:val="a3"/>
        <w:numPr>
          <w:ilvl w:val="0"/>
          <w:numId w:val="7"/>
        </w:numPr>
        <w:tabs>
          <w:tab w:val="clear" w:pos="648"/>
          <w:tab w:val="num" w:pos="611"/>
        </w:tabs>
        <w:spacing w:line="240" w:lineRule="auto"/>
        <w:ind w:left="611" w:hanging="323"/>
        <w:rPr>
          <w:sz w:val="24"/>
          <w:rtl/>
        </w:rPr>
      </w:pPr>
      <w:r w:rsidRPr="00CE6607">
        <w:rPr>
          <w:sz w:val="24"/>
          <w:rtl/>
        </w:rPr>
        <w:t xml:space="preserve">אנו מודעים לכך כי בעבודה נשוא מכרז זה טמון אלמנט של סיכון לביטחון האישי של מבצעי השירות וכי המינהל האזרחי </w:t>
      </w:r>
      <w:r w:rsidRPr="00CE6607">
        <w:rPr>
          <w:b/>
          <w:bCs/>
          <w:sz w:val="24"/>
          <w:rtl/>
        </w:rPr>
        <w:t>לא</w:t>
      </w:r>
      <w:r w:rsidRPr="00CE6607">
        <w:rPr>
          <w:sz w:val="24"/>
          <w:rtl/>
        </w:rPr>
        <w:t xml:space="preserve"> ייתן שירותי ליווי או אבטחה כלשהם ליועץ או לעובדים מטעמו, ואנו מסכימים לכך ואין ולא תהיה לנו כל תביעה או דרישה או טענה בקשר לכך.</w:t>
      </w:r>
    </w:p>
    <w:p w:rsidR="00CE6607" w:rsidRPr="00CE6607" w:rsidRDefault="00CE6607" w:rsidP="00CE6607">
      <w:pPr>
        <w:pStyle w:val="a3"/>
        <w:tabs>
          <w:tab w:val="num" w:pos="611"/>
        </w:tabs>
        <w:spacing w:line="240" w:lineRule="auto"/>
        <w:ind w:left="611" w:hanging="323"/>
        <w:rPr>
          <w:sz w:val="24"/>
          <w:rtl/>
        </w:rPr>
      </w:pPr>
    </w:p>
    <w:p w:rsidR="00CE6607" w:rsidRPr="00CE6607" w:rsidRDefault="00CE6607" w:rsidP="00CE6607">
      <w:pPr>
        <w:pStyle w:val="a3"/>
        <w:numPr>
          <w:ilvl w:val="0"/>
          <w:numId w:val="7"/>
        </w:numPr>
        <w:tabs>
          <w:tab w:val="clear" w:pos="648"/>
          <w:tab w:val="num" w:pos="611"/>
        </w:tabs>
        <w:spacing w:line="240" w:lineRule="auto"/>
        <w:ind w:left="611" w:hanging="323"/>
        <w:rPr>
          <w:sz w:val="24"/>
          <w:rtl/>
        </w:rPr>
      </w:pPr>
      <w:r w:rsidRPr="00CE6607">
        <w:rPr>
          <w:sz w:val="24"/>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במידה ומידע זה יידרש. אנו מודעים ומסכימים לכך שאי-הסכמתנו ו/או אי</w:t>
      </w:r>
      <w:r w:rsidR="006108F4">
        <w:rPr>
          <w:sz w:val="24"/>
          <w:rtl/>
        </w:rPr>
        <w:t>-הסכמת מ</w:t>
      </w:r>
      <w:r w:rsidRPr="00CE6607">
        <w:rPr>
          <w:sz w:val="24"/>
          <w:rtl/>
        </w:rPr>
        <w:t>נהלינו ו/או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rsidR="00CE6607" w:rsidRPr="00CE6607" w:rsidRDefault="00CE6607" w:rsidP="00CE6607">
      <w:pPr>
        <w:pStyle w:val="a3"/>
        <w:tabs>
          <w:tab w:val="num" w:pos="611"/>
        </w:tabs>
        <w:spacing w:line="240" w:lineRule="auto"/>
        <w:rPr>
          <w:sz w:val="24"/>
          <w:rtl/>
        </w:rPr>
      </w:pPr>
    </w:p>
    <w:p w:rsidR="00CE6607" w:rsidRPr="00CE6607" w:rsidRDefault="00CE6607" w:rsidP="00CE6607">
      <w:pPr>
        <w:pStyle w:val="a3"/>
        <w:numPr>
          <w:ilvl w:val="0"/>
          <w:numId w:val="7"/>
        </w:numPr>
        <w:tabs>
          <w:tab w:val="clear" w:pos="648"/>
          <w:tab w:val="num" w:pos="611"/>
        </w:tabs>
        <w:spacing w:line="240" w:lineRule="auto"/>
        <w:ind w:left="611" w:hanging="323"/>
        <w:rPr>
          <w:sz w:val="24"/>
        </w:rPr>
      </w:pPr>
      <w:r w:rsidRPr="00CE6607">
        <w:rPr>
          <w:sz w:val="24"/>
          <w:rtl/>
        </w:rPr>
        <w:t>לשון רבים במסמך זה - כולל יחיד במשמע. לשון זכר - כולל גם נקבה במשמע.</w:t>
      </w:r>
    </w:p>
    <w:p w:rsidR="00CE6607" w:rsidRPr="00CE6607" w:rsidRDefault="00CE6607" w:rsidP="00CE6607">
      <w:pPr>
        <w:pStyle w:val="a3"/>
        <w:spacing w:line="240" w:lineRule="auto"/>
        <w:ind w:left="611"/>
        <w:rPr>
          <w:sz w:val="24"/>
        </w:rPr>
      </w:pPr>
    </w:p>
    <w:p w:rsidR="00CE6607" w:rsidRPr="00CE6607" w:rsidRDefault="00CE6607" w:rsidP="00CE6607">
      <w:pPr>
        <w:pStyle w:val="a3"/>
        <w:numPr>
          <w:ilvl w:val="0"/>
          <w:numId w:val="7"/>
        </w:numPr>
        <w:tabs>
          <w:tab w:val="clear" w:pos="648"/>
          <w:tab w:val="num" w:pos="611"/>
        </w:tabs>
        <w:spacing w:line="240" w:lineRule="auto"/>
        <w:ind w:left="611" w:hanging="323"/>
        <w:rPr>
          <w:sz w:val="24"/>
          <w:rtl/>
        </w:rPr>
      </w:pPr>
      <w:r w:rsidRPr="00CE6607">
        <w:rPr>
          <w:sz w:val="24"/>
          <w:rtl/>
        </w:rPr>
        <w:t>הצעתנו זו הינה בלתי-חוזרת, ולא תהא ניתנת לביטול, שינוי או תיקון לתקופה של 60 יום מן המועד האחרון להגשת הצעות למכרז שבנדון.</w:t>
      </w:r>
    </w:p>
    <w:p w:rsidR="00CE6607" w:rsidRPr="00CE6607" w:rsidRDefault="00CE6607" w:rsidP="00CE6607">
      <w:pPr>
        <w:pStyle w:val="a3"/>
        <w:tabs>
          <w:tab w:val="num" w:pos="611"/>
        </w:tabs>
        <w:spacing w:line="240" w:lineRule="auto"/>
        <w:ind w:left="611" w:hanging="323"/>
        <w:rPr>
          <w:sz w:val="24"/>
        </w:rPr>
      </w:pPr>
    </w:p>
    <w:p w:rsidR="00CE6607" w:rsidRPr="00CE6607" w:rsidRDefault="00CE6607" w:rsidP="00CE6607">
      <w:pPr>
        <w:pStyle w:val="a3"/>
        <w:spacing w:line="240" w:lineRule="auto"/>
        <w:ind w:left="720" w:hanging="720"/>
        <w:rPr>
          <w:sz w:val="24"/>
          <w:rtl/>
        </w:rPr>
      </w:pPr>
    </w:p>
    <w:p w:rsidR="00CE6607" w:rsidRPr="00CE6607" w:rsidRDefault="00CE6607" w:rsidP="00CE6607">
      <w:pPr>
        <w:pStyle w:val="a3"/>
        <w:spacing w:line="240" w:lineRule="auto"/>
        <w:ind w:left="720" w:hanging="720"/>
        <w:rPr>
          <w:sz w:val="24"/>
          <w:rtl/>
        </w:rPr>
      </w:pPr>
    </w:p>
    <w:p w:rsidR="00CE6607" w:rsidRPr="00CE6607" w:rsidRDefault="00CE6607" w:rsidP="00CE6607">
      <w:pPr>
        <w:pStyle w:val="a3"/>
        <w:spacing w:line="240" w:lineRule="auto"/>
        <w:ind w:left="720" w:hanging="720"/>
        <w:rPr>
          <w:sz w:val="24"/>
          <w:rtl/>
        </w:rPr>
      </w:pPr>
      <w:r w:rsidRPr="00CE6607">
        <w:rPr>
          <w:sz w:val="24"/>
          <w:rtl/>
        </w:rPr>
        <w:t xml:space="preserve">                                                                               בכבוד רב,</w:t>
      </w:r>
    </w:p>
    <w:p w:rsidR="00CE6607" w:rsidRPr="00CE6607" w:rsidRDefault="00CE6607" w:rsidP="00CE6607">
      <w:pPr>
        <w:pStyle w:val="a3"/>
        <w:spacing w:line="240" w:lineRule="auto"/>
        <w:ind w:left="720" w:hanging="720"/>
        <w:rPr>
          <w:sz w:val="24"/>
          <w:rtl/>
        </w:rPr>
      </w:pPr>
      <w:r w:rsidRPr="00CE6607">
        <w:rPr>
          <w:sz w:val="24"/>
          <w:rtl/>
        </w:rPr>
        <w:t xml:space="preserve">                                                                                             ______________</w:t>
      </w:r>
    </w:p>
    <w:p w:rsidR="00CE6607" w:rsidRPr="00CE6607" w:rsidRDefault="00CE6607" w:rsidP="00CE6607">
      <w:pPr>
        <w:pStyle w:val="a3"/>
        <w:spacing w:line="240" w:lineRule="auto"/>
        <w:ind w:left="720" w:hanging="720"/>
        <w:rPr>
          <w:sz w:val="24"/>
          <w:rtl/>
        </w:rPr>
      </w:pPr>
      <w:r w:rsidRPr="00CE6607">
        <w:rPr>
          <w:sz w:val="24"/>
          <w:rtl/>
        </w:rPr>
        <w:t xml:space="preserve">                                                                                                   ה מ צ י ע</w:t>
      </w:r>
    </w:p>
    <w:p w:rsidR="00CE6607" w:rsidRPr="00CE6607" w:rsidRDefault="00CE6607" w:rsidP="00CE6607">
      <w:pPr>
        <w:pStyle w:val="a3"/>
        <w:spacing w:line="240" w:lineRule="auto"/>
        <w:ind w:left="720" w:hanging="720"/>
        <w:rPr>
          <w:sz w:val="24"/>
          <w:rtl/>
        </w:rPr>
      </w:pPr>
    </w:p>
    <w:p w:rsidR="00CE6607" w:rsidRPr="00CE6607" w:rsidRDefault="00CE6607" w:rsidP="00CE6607">
      <w:pPr>
        <w:pStyle w:val="a3"/>
        <w:spacing w:line="240" w:lineRule="auto"/>
        <w:ind w:left="720" w:hanging="720"/>
        <w:rPr>
          <w:sz w:val="24"/>
          <w:rtl/>
        </w:rPr>
      </w:pPr>
    </w:p>
    <w:p w:rsidR="00CE6607" w:rsidRPr="00CE6607" w:rsidRDefault="00CE6607" w:rsidP="00CE6607">
      <w:pPr>
        <w:pStyle w:val="a3"/>
        <w:spacing w:line="240" w:lineRule="auto"/>
        <w:ind w:left="720" w:hanging="720"/>
        <w:rPr>
          <w:sz w:val="24"/>
          <w:rtl/>
        </w:rPr>
      </w:pPr>
    </w:p>
    <w:p w:rsidR="00CE6607" w:rsidRPr="00CE6607" w:rsidRDefault="00CE6607" w:rsidP="00CE6607">
      <w:pPr>
        <w:pStyle w:val="a3"/>
        <w:spacing w:line="240" w:lineRule="auto"/>
        <w:rPr>
          <w:sz w:val="24"/>
          <w:rtl/>
        </w:rPr>
      </w:pPr>
      <w:r w:rsidRPr="00CE6607">
        <w:rPr>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rsidR="00CE6607" w:rsidRPr="00CE6607" w:rsidRDefault="00CE6607" w:rsidP="00CE6607">
      <w:pPr>
        <w:pStyle w:val="a3"/>
        <w:spacing w:line="240" w:lineRule="auto"/>
        <w:ind w:left="720" w:hanging="720"/>
        <w:rPr>
          <w:sz w:val="24"/>
          <w:rtl/>
        </w:rPr>
      </w:pPr>
    </w:p>
    <w:p w:rsidR="00CE6607" w:rsidRPr="00CE6607" w:rsidRDefault="00CE6607" w:rsidP="00CE6607">
      <w:pPr>
        <w:pStyle w:val="a3"/>
        <w:spacing w:line="240" w:lineRule="auto"/>
        <w:ind w:left="720" w:hanging="720"/>
        <w:rPr>
          <w:sz w:val="24"/>
          <w:rtl/>
        </w:rPr>
      </w:pPr>
      <w:r w:rsidRPr="00CE6607">
        <w:rPr>
          <w:sz w:val="24"/>
          <w:rtl/>
        </w:rPr>
        <w:t xml:space="preserve">                                                                                           _____________           </w:t>
      </w:r>
    </w:p>
    <w:p w:rsidR="00CE6607" w:rsidRPr="00CE6607" w:rsidRDefault="00CE6607" w:rsidP="00CE6607">
      <w:pPr>
        <w:pStyle w:val="a3"/>
        <w:spacing w:line="240" w:lineRule="auto"/>
        <w:rPr>
          <w:sz w:val="24"/>
          <w:rtl/>
        </w:rPr>
      </w:pPr>
      <w:r w:rsidRPr="00CE6607">
        <w:rPr>
          <w:sz w:val="24"/>
          <w:rtl/>
        </w:rPr>
        <w:t xml:space="preserve">                                                                                                   עורך  -  דין                      </w:t>
      </w:r>
    </w:p>
    <w:p w:rsidR="00B94326" w:rsidRDefault="00B94326" w:rsidP="00CE6607">
      <w:pPr>
        <w:pStyle w:val="a5"/>
        <w:rPr>
          <w:rtl/>
        </w:rPr>
      </w:pPr>
    </w:p>
    <w:p w:rsidR="007646C9" w:rsidRDefault="007646C9" w:rsidP="00CE6607">
      <w:pPr>
        <w:pStyle w:val="a5"/>
        <w:rPr>
          <w:rtl/>
        </w:rPr>
      </w:pPr>
    </w:p>
    <w:p w:rsidR="007646C9" w:rsidRDefault="007646C9" w:rsidP="00CE6607">
      <w:pPr>
        <w:pStyle w:val="a5"/>
        <w:rPr>
          <w:rtl/>
        </w:rPr>
      </w:pPr>
    </w:p>
    <w:p w:rsidR="00CE6607" w:rsidRPr="00CE6607" w:rsidRDefault="00CE6607" w:rsidP="00CE6607">
      <w:pPr>
        <w:pStyle w:val="a5"/>
        <w:rPr>
          <w:sz w:val="24"/>
          <w:szCs w:val="26"/>
          <w:rtl/>
        </w:rPr>
      </w:pPr>
      <w:r w:rsidRPr="00CE6607">
        <w:rPr>
          <w:rtl/>
        </w:rPr>
        <w:lastRenderedPageBreak/>
        <w:t>המינהל האזרחי לאזור יהודה והשומרון</w:t>
      </w:r>
    </w:p>
    <w:p w:rsidR="00CE6607" w:rsidRPr="00CE6607" w:rsidRDefault="00CE6607" w:rsidP="00CE6607">
      <w:pPr>
        <w:spacing w:line="360" w:lineRule="auto"/>
        <w:jc w:val="center"/>
        <w:rPr>
          <w:b/>
          <w:bCs/>
          <w:rtl/>
        </w:rPr>
      </w:pPr>
    </w:p>
    <w:p w:rsidR="00CE6607" w:rsidRDefault="00CE6607" w:rsidP="00576945">
      <w:pPr>
        <w:spacing w:line="360" w:lineRule="auto"/>
        <w:jc w:val="center"/>
        <w:rPr>
          <w:b/>
          <w:bCs/>
          <w:szCs w:val="30"/>
          <w:rtl/>
        </w:rPr>
      </w:pPr>
      <w:r w:rsidRPr="00CE6607">
        <w:rPr>
          <w:b/>
          <w:bCs/>
          <w:szCs w:val="30"/>
          <w:u w:val="single"/>
          <w:rtl/>
        </w:rPr>
        <w:t xml:space="preserve">הסכם למתן שירותי </w:t>
      </w:r>
      <w:r w:rsidRPr="00CE6607">
        <w:rPr>
          <w:rFonts w:hint="cs"/>
          <w:b/>
          <w:bCs/>
          <w:szCs w:val="30"/>
          <w:u w:val="single"/>
          <w:rtl/>
        </w:rPr>
        <w:t xml:space="preserve">ייעוץ בתחום </w:t>
      </w:r>
      <w:r w:rsidR="00576945" w:rsidRPr="00576945">
        <w:rPr>
          <w:rFonts w:hint="cs"/>
          <w:b/>
          <w:bCs/>
          <w:szCs w:val="30"/>
          <w:u w:val="single"/>
          <w:rtl/>
        </w:rPr>
        <w:t>בידוק ורישוי של ציוד אלקטרוני וציוד תקשורת</w:t>
      </w:r>
      <w:r w:rsidRPr="00CE6607">
        <w:rPr>
          <w:b/>
          <w:bCs/>
          <w:szCs w:val="30"/>
          <w:u w:val="single"/>
          <w:rtl/>
        </w:rPr>
        <w:t xml:space="preserve"> למינהל האזרחי לאיו"ש</w:t>
      </w:r>
    </w:p>
    <w:p w:rsidR="00576945" w:rsidRPr="006B23DE" w:rsidRDefault="00264E4A" w:rsidP="0082455E">
      <w:pPr>
        <w:spacing w:line="360" w:lineRule="auto"/>
        <w:jc w:val="center"/>
        <w:rPr>
          <w:b/>
          <w:bCs/>
          <w:szCs w:val="30"/>
          <w:rtl/>
        </w:rPr>
      </w:pPr>
      <w:r w:rsidRPr="006B23DE">
        <w:rPr>
          <w:rFonts w:hint="cs"/>
          <w:b/>
          <w:bCs/>
          <w:szCs w:val="30"/>
          <w:rtl/>
        </w:rPr>
        <w:t>מכרז מס'</w:t>
      </w:r>
      <w:r w:rsidR="006B23DE" w:rsidRPr="006B23DE">
        <w:rPr>
          <w:rFonts w:hint="cs"/>
          <w:b/>
          <w:bCs/>
          <w:szCs w:val="30"/>
          <w:rtl/>
        </w:rPr>
        <w:t xml:space="preserve"> </w:t>
      </w:r>
      <w:r w:rsidR="0082455E">
        <w:rPr>
          <w:rFonts w:hint="cs"/>
          <w:b/>
          <w:bCs/>
          <w:szCs w:val="30"/>
          <w:rtl/>
        </w:rPr>
        <w:t>15/16</w:t>
      </w:r>
    </w:p>
    <w:p w:rsidR="00CE6607" w:rsidRPr="00CE6607" w:rsidRDefault="00CE6607" w:rsidP="00CE6607">
      <w:pPr>
        <w:spacing w:line="360" w:lineRule="auto"/>
        <w:jc w:val="center"/>
        <w:rPr>
          <w:b/>
          <w:bCs/>
          <w:rtl/>
        </w:rPr>
      </w:pPr>
      <w:r w:rsidRPr="006B23DE">
        <w:rPr>
          <w:b/>
          <w:bCs/>
          <w:rtl/>
        </w:rPr>
        <w:t>שנערך ונחתם בבית אל ביום ___ בחודש ___ שנה _____</w:t>
      </w:r>
    </w:p>
    <w:p w:rsidR="00CE6607" w:rsidRPr="00CE6607" w:rsidRDefault="00CE6607" w:rsidP="00CE6607">
      <w:pPr>
        <w:spacing w:line="360" w:lineRule="auto"/>
        <w:jc w:val="both"/>
        <w:rPr>
          <w:b/>
          <w:bCs/>
          <w:rtl/>
        </w:rPr>
      </w:pPr>
    </w:p>
    <w:p w:rsidR="00CE6607" w:rsidRPr="00CE6607" w:rsidRDefault="00CE6607" w:rsidP="00CE6607">
      <w:pPr>
        <w:spacing w:line="360" w:lineRule="auto"/>
        <w:jc w:val="both"/>
        <w:rPr>
          <w:b/>
          <w:bCs/>
          <w:sz w:val="24"/>
          <w:u w:val="single"/>
          <w:rtl/>
        </w:rPr>
      </w:pPr>
    </w:p>
    <w:p w:rsidR="00CE6607" w:rsidRDefault="00CE6607" w:rsidP="00CE6607">
      <w:pPr>
        <w:spacing w:line="360" w:lineRule="auto"/>
        <w:jc w:val="both"/>
        <w:rPr>
          <w:b/>
          <w:bCs/>
          <w:sz w:val="24"/>
          <w:u w:val="single"/>
          <w:rtl/>
        </w:rPr>
      </w:pPr>
      <w:r w:rsidRPr="00CE6607">
        <w:rPr>
          <w:b/>
          <w:bCs/>
          <w:sz w:val="24"/>
          <w:u w:val="single"/>
          <w:rtl/>
        </w:rPr>
        <w:t>המינהל האזרחי לאזור יהודה והשומרון</w:t>
      </w:r>
    </w:p>
    <w:p w:rsidR="00264E4A" w:rsidRPr="00264E4A" w:rsidRDefault="00264E4A" w:rsidP="00CE6607">
      <w:pPr>
        <w:spacing w:line="360" w:lineRule="auto"/>
        <w:jc w:val="both"/>
        <w:rPr>
          <w:sz w:val="24"/>
          <w:rtl/>
        </w:rPr>
      </w:pPr>
      <w:r>
        <w:rPr>
          <w:rFonts w:hint="cs"/>
          <w:sz w:val="24"/>
          <w:rtl/>
        </w:rPr>
        <w:t>מחנה בית אל, ת.ד 16, בית אל</w:t>
      </w:r>
    </w:p>
    <w:p w:rsidR="00CE6607" w:rsidRPr="00CE6607" w:rsidRDefault="00CE6607" w:rsidP="00576945">
      <w:pPr>
        <w:spacing w:line="360" w:lineRule="auto"/>
        <w:jc w:val="both"/>
        <w:rPr>
          <w:sz w:val="24"/>
          <w:rtl/>
        </w:rPr>
      </w:pPr>
      <w:r w:rsidRPr="00CE6607">
        <w:rPr>
          <w:sz w:val="24"/>
          <w:rtl/>
        </w:rPr>
        <w:t xml:space="preserve">באמצעות קמ"ט אוצר וקמ"ט </w:t>
      </w:r>
      <w:r w:rsidR="00576945">
        <w:rPr>
          <w:rFonts w:hint="cs"/>
          <w:sz w:val="24"/>
          <w:rtl/>
        </w:rPr>
        <w:t>תקשורת</w:t>
      </w:r>
    </w:p>
    <w:p w:rsidR="00CE6607" w:rsidRPr="00CE6607" w:rsidRDefault="00CE6607" w:rsidP="00CE6607">
      <w:pPr>
        <w:spacing w:line="360" w:lineRule="auto"/>
        <w:jc w:val="both"/>
        <w:rPr>
          <w:b/>
          <w:bCs/>
          <w:sz w:val="24"/>
          <w:rtl/>
        </w:rPr>
      </w:pPr>
      <w:r w:rsidRPr="00CE6607">
        <w:rPr>
          <w:b/>
          <w:bCs/>
          <w:sz w:val="24"/>
          <w:rtl/>
        </w:rPr>
        <w:t>(להלן - "המינהל")</w:t>
      </w:r>
    </w:p>
    <w:p w:rsidR="00CE6607" w:rsidRPr="00CE6607" w:rsidRDefault="00CE6607" w:rsidP="00CE6607">
      <w:pPr>
        <w:spacing w:line="360" w:lineRule="auto"/>
        <w:ind w:left="6480" w:firstLine="720"/>
        <w:jc w:val="both"/>
        <w:rPr>
          <w:b/>
          <w:bCs/>
          <w:sz w:val="24"/>
          <w:u w:val="single"/>
          <w:rtl/>
        </w:rPr>
      </w:pPr>
      <w:r w:rsidRPr="00CE6607">
        <w:rPr>
          <w:b/>
          <w:bCs/>
          <w:sz w:val="24"/>
          <w:u w:val="single"/>
          <w:rtl/>
        </w:rPr>
        <w:t>מצד אחד</w:t>
      </w:r>
    </w:p>
    <w:p w:rsidR="00CE6607" w:rsidRPr="00CE6607" w:rsidRDefault="00CE6607" w:rsidP="00CE6607">
      <w:pPr>
        <w:spacing w:line="360" w:lineRule="auto"/>
        <w:jc w:val="both"/>
        <w:rPr>
          <w:b/>
          <w:bCs/>
          <w:sz w:val="24"/>
          <w:rtl/>
        </w:rPr>
      </w:pPr>
    </w:p>
    <w:p w:rsidR="00C7792B" w:rsidRPr="005A2802" w:rsidRDefault="00C7792B" w:rsidP="00C7792B">
      <w:pPr>
        <w:ind w:left="1152" w:hanging="1152"/>
        <w:rPr>
          <w:sz w:val="24"/>
          <w:rtl/>
        </w:rPr>
      </w:pPr>
      <w:r w:rsidRPr="005A2802">
        <w:rPr>
          <w:b/>
          <w:bCs/>
          <w:sz w:val="24"/>
          <w:rtl/>
        </w:rPr>
        <w:t>לבין:</w:t>
      </w:r>
      <w:r w:rsidRPr="005A2802">
        <w:rPr>
          <w:sz w:val="24"/>
          <w:rtl/>
        </w:rPr>
        <w:tab/>
        <w:t>_____________________________</w:t>
      </w:r>
    </w:p>
    <w:p w:rsidR="00C7792B" w:rsidRPr="005A2802" w:rsidRDefault="00C7792B" w:rsidP="00C7792B">
      <w:pPr>
        <w:ind w:left="1152" w:hanging="1152"/>
        <w:rPr>
          <w:sz w:val="24"/>
          <w:rtl/>
        </w:rPr>
      </w:pPr>
      <w:r w:rsidRPr="005A2802">
        <w:rPr>
          <w:sz w:val="24"/>
          <w:rtl/>
        </w:rPr>
        <w:t xml:space="preserve">                     _____________________________</w:t>
      </w:r>
    </w:p>
    <w:p w:rsidR="00C7792B" w:rsidRPr="005A2802" w:rsidRDefault="00C7792B" w:rsidP="00C7792B">
      <w:pPr>
        <w:ind w:left="1152" w:hanging="1152"/>
        <w:rPr>
          <w:sz w:val="24"/>
          <w:rtl/>
        </w:rPr>
      </w:pPr>
      <w:r w:rsidRPr="005A2802">
        <w:rPr>
          <w:sz w:val="24"/>
          <w:rtl/>
        </w:rPr>
        <w:tab/>
        <w:t>_____________________________</w:t>
      </w:r>
    </w:p>
    <w:p w:rsidR="00C7792B" w:rsidRPr="005A2802" w:rsidRDefault="00C7792B" w:rsidP="00C7792B">
      <w:pPr>
        <w:ind w:left="1152"/>
        <w:rPr>
          <w:sz w:val="24"/>
          <w:rtl/>
        </w:rPr>
      </w:pPr>
      <w:r w:rsidRPr="005A2802">
        <w:rPr>
          <w:b/>
          <w:bCs/>
          <w:sz w:val="24"/>
          <w:rtl/>
        </w:rPr>
        <w:t>להלן: "</w:t>
      </w:r>
      <w:r w:rsidRPr="005A2802">
        <w:rPr>
          <w:rFonts w:hint="cs"/>
          <w:b/>
          <w:bCs/>
          <w:sz w:val="24"/>
          <w:rtl/>
        </w:rPr>
        <w:t>היועץ</w:t>
      </w:r>
      <w:r w:rsidRPr="005A2802">
        <w:rPr>
          <w:b/>
          <w:bCs/>
          <w:sz w:val="24"/>
          <w:rtl/>
        </w:rPr>
        <w:t>"</w:t>
      </w:r>
      <w:r w:rsidRPr="005A2802">
        <w:rPr>
          <w:sz w:val="24"/>
          <w:rtl/>
        </w:rPr>
        <w:t xml:space="preserve">                                                                                               </w:t>
      </w:r>
    </w:p>
    <w:p w:rsidR="00CE6607" w:rsidRPr="00CE6607" w:rsidRDefault="00CE6607" w:rsidP="00CE6607">
      <w:pPr>
        <w:spacing w:line="360" w:lineRule="auto"/>
        <w:ind w:left="6480" w:firstLine="720"/>
        <w:jc w:val="both"/>
        <w:rPr>
          <w:b/>
          <w:bCs/>
          <w:sz w:val="24"/>
          <w:u w:val="single"/>
          <w:rtl/>
        </w:rPr>
      </w:pPr>
      <w:r w:rsidRPr="00CE6607">
        <w:rPr>
          <w:b/>
          <w:bCs/>
          <w:sz w:val="24"/>
          <w:u w:val="single"/>
          <w:rtl/>
        </w:rPr>
        <w:t>מצד שני</w:t>
      </w:r>
    </w:p>
    <w:p w:rsidR="00CE6607" w:rsidRPr="00CE6607" w:rsidRDefault="00CE6607" w:rsidP="00CE6607">
      <w:pPr>
        <w:spacing w:line="360" w:lineRule="auto"/>
        <w:jc w:val="both"/>
        <w:rPr>
          <w:sz w:val="24"/>
          <w:rtl/>
        </w:rPr>
      </w:pPr>
    </w:p>
    <w:p w:rsidR="00CE6607" w:rsidRPr="00CE6607" w:rsidRDefault="00CE6607" w:rsidP="0082455E">
      <w:pPr>
        <w:spacing w:line="360" w:lineRule="auto"/>
        <w:jc w:val="both"/>
        <w:rPr>
          <w:sz w:val="24"/>
          <w:rtl/>
        </w:rPr>
      </w:pPr>
      <w:r w:rsidRPr="006B23DE">
        <w:rPr>
          <w:b/>
          <w:bCs/>
          <w:sz w:val="24"/>
          <w:rtl/>
        </w:rPr>
        <w:t>הואיל</w:t>
      </w:r>
      <w:r w:rsidRPr="006B23DE">
        <w:rPr>
          <w:sz w:val="24"/>
          <w:rtl/>
        </w:rPr>
        <w:t xml:space="preserve"> </w:t>
      </w:r>
      <w:r w:rsidRPr="006B23DE">
        <w:rPr>
          <w:sz w:val="24"/>
          <w:rtl/>
        </w:rPr>
        <w:tab/>
        <w:t xml:space="preserve">   והמינהל יצא בפניה מס' </w:t>
      </w:r>
      <w:r w:rsidR="0082455E">
        <w:rPr>
          <w:rFonts w:hint="cs"/>
          <w:sz w:val="24"/>
          <w:u w:val="single"/>
          <w:rtl/>
        </w:rPr>
        <w:t>15/16</w:t>
      </w:r>
      <w:r w:rsidRPr="006B23DE">
        <w:rPr>
          <w:sz w:val="24"/>
          <w:rtl/>
        </w:rPr>
        <w:t xml:space="preserve"> למספר מציעים לקבלת הצעות;</w:t>
      </w:r>
    </w:p>
    <w:p w:rsidR="00CE6607" w:rsidRPr="00CE6607" w:rsidRDefault="00CE6607" w:rsidP="00CE6607">
      <w:pPr>
        <w:spacing w:line="360" w:lineRule="auto"/>
        <w:jc w:val="both"/>
        <w:rPr>
          <w:sz w:val="24"/>
          <w:rtl/>
        </w:rPr>
      </w:pPr>
      <w:r w:rsidRPr="00CE6607">
        <w:rPr>
          <w:b/>
          <w:bCs/>
          <w:sz w:val="24"/>
          <w:rtl/>
        </w:rPr>
        <w:t>והואיל</w:t>
      </w:r>
      <w:r w:rsidRPr="00CE6607">
        <w:rPr>
          <w:sz w:val="24"/>
          <w:rtl/>
        </w:rPr>
        <w:t xml:space="preserve">     והצעת היועץ נמצאה תואמת לדרישות המכרז;</w:t>
      </w:r>
    </w:p>
    <w:p w:rsidR="00CE6607" w:rsidRPr="00CE6607" w:rsidRDefault="00CE6607" w:rsidP="00CE6607">
      <w:pPr>
        <w:spacing w:line="360" w:lineRule="auto"/>
        <w:ind w:left="864" w:hanging="864"/>
        <w:jc w:val="both"/>
        <w:rPr>
          <w:sz w:val="24"/>
          <w:rtl/>
        </w:rPr>
      </w:pPr>
      <w:r w:rsidRPr="00CE6607">
        <w:rPr>
          <w:b/>
          <w:bCs/>
          <w:sz w:val="24"/>
          <w:rtl/>
        </w:rPr>
        <w:t>והואיל</w:t>
      </w:r>
      <w:r w:rsidRPr="00CE6607">
        <w:rPr>
          <w:sz w:val="24"/>
          <w:rtl/>
        </w:rPr>
        <w:tab/>
        <w:t xml:space="preserve">והמינהל מעוניין כי היועץ יעניק לו שירותי ייעוץ כמפורט בהסכם זה (להלן – </w:t>
      </w:r>
      <w:r w:rsidRPr="00CE6607">
        <w:rPr>
          <w:b/>
          <w:bCs/>
          <w:sz w:val="24"/>
          <w:rtl/>
        </w:rPr>
        <w:t>"השירותים"</w:t>
      </w:r>
      <w:r w:rsidRPr="00CE6607">
        <w:rPr>
          <w:sz w:val="24"/>
          <w:rtl/>
        </w:rPr>
        <w:t>) כקבלן עצמאי, והיועץ מעוניין לתת למינהל את השירותים כקבלן עצמאי - והכל כאמור בהסכם זה;</w:t>
      </w:r>
    </w:p>
    <w:p w:rsidR="00CE6607" w:rsidRPr="00CE6607" w:rsidRDefault="00CE6607" w:rsidP="00CE6607">
      <w:pPr>
        <w:spacing w:line="360" w:lineRule="auto"/>
        <w:ind w:left="864" w:hanging="864"/>
        <w:jc w:val="both"/>
        <w:rPr>
          <w:sz w:val="24"/>
          <w:rtl/>
        </w:rPr>
      </w:pPr>
      <w:r w:rsidRPr="00CE6607">
        <w:rPr>
          <w:b/>
          <w:bCs/>
          <w:sz w:val="24"/>
          <w:rtl/>
        </w:rPr>
        <w:t>והואיל</w:t>
      </w:r>
      <w:r w:rsidRPr="00CE6607">
        <w:rPr>
          <w:sz w:val="24"/>
          <w:rtl/>
        </w:rPr>
        <w:tab/>
        <w:t>והיועץ מצהיר, כי הוא והיועצים מטעמו הינם בעלי הידע, היכולת והכישורים הנדרשים לצורך מתן השירותים;</w:t>
      </w:r>
    </w:p>
    <w:p w:rsidR="00CE6607" w:rsidRPr="00CE6607" w:rsidRDefault="00CE6607" w:rsidP="00CE6607">
      <w:pPr>
        <w:spacing w:line="360" w:lineRule="auto"/>
        <w:ind w:left="864" w:hanging="864"/>
        <w:jc w:val="both"/>
        <w:rPr>
          <w:sz w:val="24"/>
          <w:rtl/>
        </w:rPr>
      </w:pPr>
      <w:r w:rsidRPr="00CE6607">
        <w:rPr>
          <w:b/>
          <w:bCs/>
          <w:sz w:val="24"/>
          <w:rtl/>
        </w:rPr>
        <w:t>והואיל</w:t>
      </w:r>
      <w:r w:rsidRPr="00CE6607">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rsidR="00CE6607" w:rsidRPr="00CE6607" w:rsidRDefault="00CE6607" w:rsidP="00CE6607">
      <w:pPr>
        <w:spacing w:line="360" w:lineRule="auto"/>
        <w:jc w:val="both"/>
        <w:rPr>
          <w:sz w:val="24"/>
          <w:rtl/>
        </w:rPr>
      </w:pPr>
      <w:r w:rsidRPr="00CE6607">
        <w:rPr>
          <w:b/>
          <w:bCs/>
          <w:sz w:val="24"/>
          <w:rtl/>
        </w:rPr>
        <w:t>והואיל</w:t>
      </w:r>
      <w:r w:rsidRPr="00CE6607">
        <w:rPr>
          <w:sz w:val="24"/>
          <w:rtl/>
        </w:rPr>
        <w:tab/>
        <w:t xml:space="preserve">  והמינהל מסכים להתקשרות עם היועץ כקבלן עצמאי על בסיס הצהרה דלעיל;</w:t>
      </w:r>
    </w:p>
    <w:p w:rsidR="00CE6607" w:rsidRPr="00CE6607" w:rsidRDefault="00CE6607" w:rsidP="00CE6607">
      <w:pPr>
        <w:spacing w:line="360" w:lineRule="auto"/>
        <w:jc w:val="both"/>
        <w:rPr>
          <w:sz w:val="24"/>
          <w:rtl/>
        </w:rPr>
      </w:pPr>
      <w:r w:rsidRPr="00CE6607">
        <w:rPr>
          <w:b/>
          <w:bCs/>
          <w:sz w:val="24"/>
          <w:rtl/>
        </w:rPr>
        <w:t>והואיל</w:t>
      </w:r>
      <w:r w:rsidRPr="00CE6607">
        <w:rPr>
          <w:sz w:val="24"/>
          <w:rtl/>
        </w:rPr>
        <w:t xml:space="preserve"> </w:t>
      </w:r>
      <w:r w:rsidRPr="00CE6607">
        <w:rPr>
          <w:sz w:val="24"/>
          <w:rtl/>
        </w:rPr>
        <w:tab/>
        <w:t xml:space="preserve">  וברצון הצדדים להסדיר את זכויותיהם וחובותיהם ההדדיות;</w:t>
      </w:r>
    </w:p>
    <w:p w:rsidR="001747A2" w:rsidRPr="001747A2" w:rsidRDefault="001747A2">
      <w:pPr>
        <w:bidi w:val="0"/>
        <w:spacing w:after="200" w:line="276" w:lineRule="auto"/>
        <w:rPr>
          <w:b/>
          <w:bCs/>
          <w:sz w:val="24"/>
        </w:rPr>
      </w:pPr>
      <w:r w:rsidRPr="001747A2">
        <w:rPr>
          <w:b/>
          <w:bCs/>
          <w:sz w:val="24"/>
          <w:rtl/>
        </w:rPr>
        <w:br w:type="page"/>
      </w:r>
    </w:p>
    <w:p w:rsidR="00B753E3" w:rsidRDefault="00CE6607" w:rsidP="00B753E3">
      <w:pPr>
        <w:jc w:val="center"/>
        <w:rPr>
          <w:b/>
          <w:bCs/>
          <w:sz w:val="24"/>
          <w:u w:val="single"/>
          <w:rtl/>
        </w:rPr>
      </w:pPr>
      <w:r w:rsidRPr="00CE6607">
        <w:rPr>
          <w:b/>
          <w:bCs/>
          <w:sz w:val="26"/>
          <w:szCs w:val="26"/>
          <w:u w:val="single"/>
          <w:rtl/>
        </w:rPr>
        <w:lastRenderedPageBreak/>
        <w:t>לפיכך הותנה, הוצהר והוסכם בין הצדדים כדלקמן:</w:t>
      </w:r>
      <w:r w:rsidR="00B753E3" w:rsidRPr="00B753E3">
        <w:rPr>
          <w:b/>
          <w:bCs/>
          <w:sz w:val="24"/>
          <w:u w:val="single"/>
          <w:rtl/>
        </w:rPr>
        <w:t xml:space="preserve"> </w:t>
      </w:r>
    </w:p>
    <w:p w:rsidR="00B753E3" w:rsidRPr="002C16BC" w:rsidRDefault="00B753E3" w:rsidP="00B753E3">
      <w:pPr>
        <w:jc w:val="center"/>
        <w:rPr>
          <w:b/>
          <w:bCs/>
          <w:sz w:val="24"/>
          <w:u w:val="single"/>
          <w:rtl/>
        </w:rPr>
      </w:pPr>
    </w:p>
    <w:p w:rsidR="00B753E3" w:rsidRPr="006509D5" w:rsidRDefault="00B753E3" w:rsidP="00B753E3">
      <w:pPr>
        <w:pStyle w:val="a3"/>
        <w:spacing w:line="240" w:lineRule="auto"/>
        <w:ind w:left="1152" w:hanging="1152"/>
        <w:rPr>
          <w:sz w:val="24"/>
          <w:u w:val="single"/>
          <w:rtl/>
        </w:rPr>
      </w:pPr>
      <w:r w:rsidRPr="006509D5">
        <w:rPr>
          <w:sz w:val="24"/>
          <w:rtl/>
        </w:rPr>
        <w:t>1</w:t>
      </w:r>
      <w:r w:rsidRPr="006509D5">
        <w:rPr>
          <w:b/>
          <w:bCs/>
          <w:sz w:val="24"/>
          <w:rtl/>
        </w:rPr>
        <w:t xml:space="preserve">.     </w:t>
      </w:r>
      <w:r w:rsidRPr="006509D5">
        <w:rPr>
          <w:b/>
          <w:bCs/>
          <w:sz w:val="24"/>
          <w:u w:val="single"/>
          <w:rtl/>
        </w:rPr>
        <w:t>היקף הוראות ההסכם ושינוייו</w:t>
      </w:r>
    </w:p>
    <w:p w:rsidR="00B753E3" w:rsidRPr="006509D5" w:rsidRDefault="00B753E3" w:rsidP="00B753E3">
      <w:pPr>
        <w:pStyle w:val="a3"/>
        <w:spacing w:line="240" w:lineRule="auto"/>
        <w:ind w:left="1152" w:hanging="1152"/>
        <w:rPr>
          <w:sz w:val="24"/>
          <w:rtl/>
        </w:rPr>
      </w:pPr>
    </w:p>
    <w:p w:rsidR="00B753E3" w:rsidRDefault="00B753E3" w:rsidP="00B753E3">
      <w:pPr>
        <w:pStyle w:val="a3"/>
        <w:spacing w:line="240" w:lineRule="auto"/>
        <w:ind w:left="1152" w:hanging="1152"/>
        <w:rPr>
          <w:sz w:val="24"/>
          <w:rtl/>
        </w:rPr>
      </w:pPr>
      <w:r w:rsidRPr="006509D5">
        <w:rPr>
          <w:sz w:val="24"/>
          <w:rtl/>
        </w:rPr>
        <w:t xml:space="preserve">        1.1</w:t>
      </w:r>
      <w:r w:rsidRPr="006509D5">
        <w:rPr>
          <w:sz w:val="24"/>
          <w:rtl/>
        </w:rPr>
        <w:tab/>
        <w:t>המבוא להסכם והנספחים המצורפים להסכם</w:t>
      </w:r>
      <w:r>
        <w:rPr>
          <w:rFonts w:hint="cs"/>
          <w:sz w:val="24"/>
          <w:rtl/>
        </w:rPr>
        <w:t xml:space="preserve"> (לרבות המפרט הטכני)</w:t>
      </w:r>
      <w:r w:rsidRPr="006509D5">
        <w:rPr>
          <w:sz w:val="24"/>
          <w:rtl/>
        </w:rPr>
        <w:t xml:space="preserve"> מהווים חלק בלתי נפרד מההסכם.</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1.2</w:t>
      </w:r>
      <w:r w:rsidRPr="006509D5">
        <w:rPr>
          <w:sz w:val="24"/>
          <w:rtl/>
        </w:rPr>
        <w:tab/>
        <w:t>ההסכם ממצה כל הסכמה קודמת או נוספת של הצדדים, בכתב או בעל פה או בהתנהגות, וכל היחסים בינם אשר הינם בתוקף ביום חתימת ההסכם.</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1.3</w:t>
      </w:r>
      <w:r w:rsidRPr="006509D5">
        <w:rPr>
          <w:sz w:val="24"/>
          <w:rtl/>
        </w:rPr>
        <w:tab/>
        <w:t>כל נספח להסכם, שייערך לאחר חתימת ההסכם, יהווה חלק בלתי נפרד מן ההסכם מרגע חתימת הצדדים על הנספח.</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1.4</w:t>
      </w:r>
      <w:r w:rsidRPr="006509D5">
        <w:rPr>
          <w:sz w:val="24"/>
          <w:rtl/>
        </w:rPr>
        <w:tab/>
        <w:t>בכפוף לאמור בסעיפים 3 ו- 4 להלן, כל שינוי בתנאי ההסכם ובנספחיו יעשה בכתב ובחתימת הצדדים, ולא יהיה תוקף לשינויים שנעשו בדרך אחרת.</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2.     </w:t>
      </w:r>
      <w:r w:rsidRPr="006509D5">
        <w:rPr>
          <w:b/>
          <w:bCs/>
          <w:sz w:val="24"/>
          <w:u w:val="single"/>
          <w:rtl/>
        </w:rPr>
        <w:t>פרשנות</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2.1</w:t>
      </w:r>
      <w:r w:rsidRPr="006509D5">
        <w:rPr>
          <w:sz w:val="24"/>
          <w:rtl/>
        </w:rPr>
        <w:tab/>
        <w:t xml:space="preserve">בכל מקום בו קיימת סתירה או אי התאמה בין התחייבויות </w:t>
      </w:r>
      <w:r>
        <w:rPr>
          <w:rFonts w:hint="cs"/>
          <w:sz w:val="24"/>
          <w:rtl/>
        </w:rPr>
        <w:t>היועץ</w:t>
      </w:r>
      <w:r w:rsidRPr="006509D5">
        <w:rPr>
          <w:sz w:val="24"/>
          <w:rtl/>
        </w:rPr>
        <w:t xml:space="preserve"> ו/או זכויות המינהל האזרחי בהסכם (לרבות בנספחיו), תחול ההוראה המיטיבה עם המינהל האזרחי ו/או המחמירה עם </w:t>
      </w:r>
      <w:r>
        <w:rPr>
          <w:rFonts w:hint="cs"/>
          <w:sz w:val="24"/>
          <w:rtl/>
        </w:rPr>
        <w:t>היועץ</w:t>
      </w:r>
      <w:r w:rsidRPr="006509D5">
        <w:rPr>
          <w:sz w:val="24"/>
          <w:rtl/>
        </w:rPr>
        <w:t>.</w:t>
      </w:r>
    </w:p>
    <w:p w:rsidR="00B753E3" w:rsidRPr="006509D5" w:rsidRDefault="00B753E3" w:rsidP="00B753E3">
      <w:pPr>
        <w:pStyle w:val="a3"/>
        <w:spacing w:line="240" w:lineRule="auto"/>
        <w:ind w:left="1152" w:hanging="1152"/>
        <w:rPr>
          <w:sz w:val="24"/>
          <w:rtl/>
        </w:rPr>
      </w:pPr>
    </w:p>
    <w:p w:rsidR="00B753E3" w:rsidRDefault="00B753E3" w:rsidP="00B753E3">
      <w:pPr>
        <w:pStyle w:val="a3"/>
        <w:spacing w:line="240" w:lineRule="auto"/>
        <w:ind w:left="1152" w:hanging="1152"/>
        <w:rPr>
          <w:sz w:val="24"/>
          <w:rtl/>
        </w:rPr>
      </w:pPr>
      <w:r w:rsidRPr="006509D5">
        <w:rPr>
          <w:sz w:val="24"/>
          <w:rtl/>
        </w:rPr>
        <w:t xml:space="preserve">       2.2</w:t>
      </w:r>
      <w:r w:rsidRPr="006509D5">
        <w:rPr>
          <w:sz w:val="24"/>
          <w:rtl/>
        </w:rPr>
        <w:tab/>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2.3</w:t>
      </w:r>
      <w:r w:rsidRPr="006509D5">
        <w:rPr>
          <w:sz w:val="24"/>
          <w:rtl/>
        </w:rPr>
        <w:tab/>
        <w:t>כותרות הסעיפים הובאו לשם הנוחות בלבד, אין להן כל משמעות פרשנית ואין לראות בהן חלק מסעיפי ההסכם.</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2.4</w:t>
      </w:r>
      <w:r w:rsidRPr="006509D5">
        <w:rPr>
          <w:sz w:val="24"/>
          <w:rtl/>
        </w:rPr>
        <w:tab/>
        <w:t>ויתר צד אחד למשנהו על הפרת הוראה מהוראות הסכם זה, לא ייחשב הויתור כויתור על הפרה שלאחר מכן של אותה ההוראה או הוראה אחרת.</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2.5</w:t>
      </w:r>
      <w:r w:rsidRPr="006509D5">
        <w:rPr>
          <w:sz w:val="24"/>
          <w:rtl/>
        </w:rPr>
        <w:tab/>
        <w:t>כל הסעדים והתרופות המסורים לצד על פי ההסכם ו/או על פי דין הינם מצטברים ולא חלופיים, אלא אם כן הדבר מתחייב מאופי הסעד או התרופה.</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2.6</w:t>
      </w:r>
      <w:r w:rsidRPr="006509D5">
        <w:rPr>
          <w:sz w:val="24"/>
          <w:rtl/>
        </w:rPr>
        <w:tab/>
        <w:t>אין בכל סעד מיוחד המסור למינהל לפי ההסכם כדי לגרוע מכל זכות המסורה למינהל לפי כל דין.</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2.7</w:t>
      </w:r>
      <w:r w:rsidRPr="006509D5">
        <w:rPr>
          <w:sz w:val="24"/>
          <w:rtl/>
        </w:rPr>
        <w:tab/>
        <w:t xml:space="preserve">בהסכם זה - </w:t>
      </w:r>
    </w:p>
    <w:p w:rsidR="00B753E3" w:rsidRPr="006509D5" w:rsidRDefault="00B753E3" w:rsidP="00B753E3">
      <w:pPr>
        <w:pStyle w:val="a3"/>
        <w:spacing w:line="240" w:lineRule="auto"/>
        <w:ind w:left="2016" w:hanging="864"/>
        <w:rPr>
          <w:sz w:val="24"/>
          <w:rtl/>
        </w:rPr>
      </w:pPr>
    </w:p>
    <w:p w:rsidR="00B753E3" w:rsidRPr="006509D5" w:rsidRDefault="00B753E3" w:rsidP="00B753E3">
      <w:pPr>
        <w:pStyle w:val="a3"/>
        <w:spacing w:line="240" w:lineRule="auto"/>
        <w:ind w:left="2016" w:hanging="864"/>
        <w:rPr>
          <w:sz w:val="24"/>
          <w:rtl/>
        </w:rPr>
      </w:pPr>
      <w:r w:rsidRPr="006509D5">
        <w:rPr>
          <w:sz w:val="24"/>
          <w:rtl/>
        </w:rPr>
        <w:t xml:space="preserve">       (1)</w:t>
      </w:r>
      <w:r w:rsidRPr="006509D5">
        <w:rPr>
          <w:sz w:val="24"/>
          <w:rtl/>
        </w:rPr>
        <w:tab/>
        <w:t>"</w:t>
      </w:r>
      <w:r>
        <w:rPr>
          <w:rFonts w:hint="cs"/>
          <w:sz w:val="24"/>
          <w:rtl/>
        </w:rPr>
        <w:t>יועץ</w:t>
      </w:r>
      <w:r w:rsidRPr="006509D5">
        <w:rPr>
          <w:sz w:val="24"/>
          <w:rtl/>
        </w:rPr>
        <w:t xml:space="preserve">" </w:t>
      </w:r>
      <w:r>
        <w:rPr>
          <w:sz w:val="24"/>
          <w:rtl/>
        </w:rPr>
        <w:t>–</w:t>
      </w:r>
      <w:r>
        <w:rPr>
          <w:rFonts w:hint="cs"/>
          <w:sz w:val="24"/>
          <w:rtl/>
        </w:rPr>
        <w:t xml:space="preserve">אדם </w:t>
      </w:r>
      <w:r w:rsidRPr="006509D5">
        <w:rPr>
          <w:sz w:val="24"/>
          <w:rtl/>
        </w:rPr>
        <w:t xml:space="preserve"> לרבות כל תאגיד, מוסד או גוף אחר.</w:t>
      </w:r>
    </w:p>
    <w:p w:rsidR="00B753E3" w:rsidRPr="006509D5" w:rsidRDefault="00B753E3" w:rsidP="00B753E3">
      <w:pPr>
        <w:pStyle w:val="a3"/>
        <w:spacing w:line="240" w:lineRule="auto"/>
        <w:ind w:left="2016" w:hanging="864"/>
        <w:rPr>
          <w:sz w:val="24"/>
          <w:rtl/>
        </w:rPr>
      </w:pPr>
    </w:p>
    <w:p w:rsidR="00B753E3" w:rsidRPr="006509D5" w:rsidRDefault="00B753E3" w:rsidP="00B753E3">
      <w:pPr>
        <w:pStyle w:val="a3"/>
        <w:spacing w:line="240" w:lineRule="auto"/>
        <w:ind w:left="2016" w:hanging="864"/>
        <w:rPr>
          <w:sz w:val="24"/>
          <w:rtl/>
        </w:rPr>
      </w:pPr>
      <w:r w:rsidRPr="006509D5">
        <w:rPr>
          <w:sz w:val="24"/>
          <w:rtl/>
        </w:rPr>
        <w:t xml:space="preserve">       (2)</w:t>
      </w:r>
      <w:r w:rsidRPr="006509D5">
        <w:rPr>
          <w:sz w:val="24"/>
          <w:rtl/>
        </w:rPr>
        <w:tab/>
        <w:t>"ההסכם" - הסכם זה, לרבות המבוא לו, הנספחים המצורפים אליו והנחיות המקשר לפי הסכם זה.</w:t>
      </w:r>
    </w:p>
    <w:p w:rsidR="00B753E3" w:rsidRPr="006509D5" w:rsidRDefault="00B753E3" w:rsidP="00B753E3">
      <w:pPr>
        <w:pStyle w:val="a3"/>
        <w:spacing w:line="240" w:lineRule="auto"/>
        <w:ind w:left="2016" w:hanging="864"/>
        <w:rPr>
          <w:sz w:val="24"/>
          <w:rtl/>
        </w:rPr>
      </w:pPr>
    </w:p>
    <w:p w:rsidR="00B753E3" w:rsidRDefault="00B753E3" w:rsidP="00B753E3">
      <w:pPr>
        <w:pStyle w:val="a3"/>
        <w:spacing w:line="240" w:lineRule="auto"/>
        <w:ind w:left="2016" w:hanging="864"/>
        <w:rPr>
          <w:sz w:val="24"/>
          <w:rtl/>
        </w:rPr>
      </w:pPr>
      <w:r w:rsidRPr="006509D5">
        <w:rPr>
          <w:sz w:val="24"/>
          <w:rtl/>
        </w:rPr>
        <w:t xml:space="preserve">       (3)</w:t>
      </w:r>
      <w:r w:rsidRPr="006509D5">
        <w:rPr>
          <w:sz w:val="24"/>
          <w:rtl/>
        </w:rPr>
        <w:tab/>
        <w:t>"החשבונית" - חשבונית מס כדין ופירוט השירותים שב</w:t>
      </w:r>
      <w:r>
        <w:rPr>
          <w:sz w:val="24"/>
          <w:rtl/>
        </w:rPr>
        <w:t>גינם דורש היועץ תשלום מן המינהל</w:t>
      </w:r>
      <w:r>
        <w:rPr>
          <w:rFonts w:hint="cs"/>
          <w:sz w:val="24"/>
          <w:rtl/>
        </w:rPr>
        <w:t>.</w:t>
      </w:r>
      <w:r w:rsidRPr="006509D5">
        <w:rPr>
          <w:sz w:val="24"/>
          <w:rtl/>
        </w:rPr>
        <w:t xml:space="preserve"> </w:t>
      </w:r>
    </w:p>
    <w:p w:rsidR="00B753E3" w:rsidRPr="006509D5" w:rsidRDefault="00B753E3" w:rsidP="00B753E3">
      <w:pPr>
        <w:pStyle w:val="a3"/>
        <w:spacing w:line="240" w:lineRule="auto"/>
        <w:ind w:left="2016" w:hanging="864"/>
        <w:rPr>
          <w:sz w:val="24"/>
          <w:rtl/>
        </w:rPr>
      </w:pPr>
    </w:p>
    <w:p w:rsidR="00B753E3" w:rsidRPr="00A1076D" w:rsidRDefault="00B753E3" w:rsidP="00B753E3">
      <w:pPr>
        <w:pStyle w:val="a3"/>
        <w:spacing w:line="240" w:lineRule="auto"/>
        <w:ind w:left="2016" w:hanging="864"/>
        <w:rPr>
          <w:sz w:val="24"/>
          <w:rtl/>
        </w:rPr>
      </w:pPr>
      <w:r w:rsidRPr="006509D5">
        <w:rPr>
          <w:sz w:val="24"/>
          <w:rtl/>
        </w:rPr>
        <w:t xml:space="preserve">       (4)</w:t>
      </w:r>
      <w:r w:rsidRPr="006509D5">
        <w:rPr>
          <w:sz w:val="24"/>
          <w:rtl/>
        </w:rPr>
        <w:tab/>
        <w:t xml:space="preserve">"השירותים" - </w:t>
      </w:r>
      <w:r w:rsidRPr="00A1076D">
        <w:rPr>
          <w:sz w:val="24"/>
          <w:rtl/>
        </w:rPr>
        <w:t xml:space="preserve">שירותי </w:t>
      </w:r>
      <w:r w:rsidRPr="00A1076D">
        <w:rPr>
          <w:rFonts w:hint="cs"/>
          <w:sz w:val="24"/>
          <w:rtl/>
        </w:rPr>
        <w:t>ייעוץ בתחום רישוי מתקנים ותוואי תקשורת.</w:t>
      </w:r>
    </w:p>
    <w:p w:rsidR="00B753E3" w:rsidRPr="006509D5" w:rsidRDefault="00B753E3" w:rsidP="00B753E3">
      <w:pPr>
        <w:pStyle w:val="a3"/>
        <w:spacing w:line="240" w:lineRule="auto"/>
        <w:ind w:left="2016" w:hanging="864"/>
        <w:rPr>
          <w:sz w:val="24"/>
          <w:rtl/>
        </w:rPr>
      </w:pPr>
    </w:p>
    <w:p w:rsidR="00B753E3" w:rsidRPr="006509D5" w:rsidRDefault="00B753E3" w:rsidP="00B753E3">
      <w:pPr>
        <w:pStyle w:val="a3"/>
        <w:spacing w:line="240" w:lineRule="auto"/>
        <w:ind w:left="2016" w:hanging="864"/>
        <w:rPr>
          <w:sz w:val="24"/>
          <w:rtl/>
        </w:rPr>
      </w:pPr>
      <w:r w:rsidRPr="006509D5">
        <w:rPr>
          <w:sz w:val="24"/>
          <w:rtl/>
        </w:rPr>
        <w:t xml:space="preserve">       (5)</w:t>
      </w:r>
      <w:r w:rsidRPr="006509D5">
        <w:rPr>
          <w:sz w:val="24"/>
          <w:rtl/>
        </w:rPr>
        <w:tab/>
        <w:t>"התמורה" - התמורה הכספית לה זכאי ה</w:t>
      </w:r>
      <w:r>
        <w:rPr>
          <w:sz w:val="24"/>
          <w:rtl/>
        </w:rPr>
        <w:t>יועץ עבור התחייבויותיו לפי הסכם זה,</w:t>
      </w:r>
      <w:r>
        <w:rPr>
          <w:rFonts w:hint="cs"/>
          <w:sz w:val="24"/>
          <w:rtl/>
        </w:rPr>
        <w:t>.</w:t>
      </w:r>
    </w:p>
    <w:p w:rsidR="00B753E3" w:rsidRPr="006509D5" w:rsidRDefault="00B753E3" w:rsidP="00B753E3">
      <w:pPr>
        <w:pStyle w:val="a3"/>
        <w:spacing w:line="240" w:lineRule="auto"/>
        <w:ind w:left="2016" w:hanging="864"/>
        <w:rPr>
          <w:sz w:val="24"/>
          <w:rtl/>
        </w:rPr>
      </w:pPr>
    </w:p>
    <w:p w:rsidR="00B753E3" w:rsidRPr="006509D5" w:rsidRDefault="00B753E3" w:rsidP="00B753E3">
      <w:pPr>
        <w:pStyle w:val="a3"/>
        <w:spacing w:line="240" w:lineRule="auto"/>
        <w:ind w:left="2016" w:hanging="864"/>
        <w:rPr>
          <w:sz w:val="24"/>
          <w:rtl/>
        </w:rPr>
      </w:pPr>
      <w:r w:rsidRPr="006509D5">
        <w:rPr>
          <w:sz w:val="24"/>
          <w:rtl/>
        </w:rPr>
        <w:t xml:space="preserve">       (6)</w:t>
      </w:r>
      <w:r w:rsidRPr="006509D5">
        <w:rPr>
          <w:sz w:val="24"/>
          <w:rtl/>
        </w:rPr>
        <w:tab/>
        <w:t xml:space="preserve">"המקשר" - מי שהורשה על ידי סגן ראש המינהל האזרחי בכתב לעניין הסכם זה או כל חלק ממנו, בין מראש ובין בדיעבד. כל עוד לא ניתנה הרשאה כאמור, יהיה המקשר </w:t>
      </w:r>
      <w:r>
        <w:rPr>
          <w:rFonts w:hint="cs"/>
          <w:sz w:val="24"/>
          <w:rtl/>
        </w:rPr>
        <w:t>קמ"ט תקשורת</w:t>
      </w:r>
      <w:r w:rsidRPr="006509D5">
        <w:rPr>
          <w:sz w:val="24"/>
          <w:rtl/>
        </w:rPr>
        <w:t xml:space="preserve"> או המוסמך מטעמו. </w:t>
      </w:r>
      <w:r w:rsidRPr="006509D5">
        <w:rPr>
          <w:sz w:val="24"/>
          <w:rtl/>
        </w:rPr>
        <w:lastRenderedPageBreak/>
        <w:t xml:space="preserve">המקשר ייצג את המינהל כלפי </w:t>
      </w:r>
      <w:r>
        <w:rPr>
          <w:rFonts w:hint="cs"/>
          <w:sz w:val="24"/>
          <w:rtl/>
        </w:rPr>
        <w:t>היועץ</w:t>
      </w:r>
      <w:r w:rsidRPr="006509D5">
        <w:rPr>
          <w:sz w:val="24"/>
          <w:rtl/>
        </w:rPr>
        <w:t xml:space="preserve"> בכל הנוגע להסכם ולביצועו, בכפוף להרשאת סגן ראש המינהל האזרחי. </w:t>
      </w:r>
    </w:p>
    <w:p w:rsidR="00B753E3" w:rsidRPr="006509D5" w:rsidRDefault="00B753E3" w:rsidP="00B753E3">
      <w:pPr>
        <w:pStyle w:val="a3"/>
        <w:spacing w:line="240" w:lineRule="auto"/>
        <w:ind w:left="2016" w:hanging="864"/>
        <w:rPr>
          <w:sz w:val="24"/>
          <w:rtl/>
        </w:rPr>
      </w:pPr>
    </w:p>
    <w:p w:rsidR="00B753E3" w:rsidRPr="006509D5" w:rsidRDefault="00B753E3" w:rsidP="00B753E3">
      <w:pPr>
        <w:pStyle w:val="a3"/>
        <w:spacing w:line="240" w:lineRule="auto"/>
        <w:ind w:left="2016" w:hanging="864"/>
        <w:rPr>
          <w:sz w:val="24"/>
          <w:rtl/>
        </w:rPr>
      </w:pPr>
      <w:r w:rsidRPr="006509D5">
        <w:rPr>
          <w:sz w:val="24"/>
          <w:rtl/>
        </w:rPr>
        <w:t xml:space="preserve">       (7)</w:t>
      </w:r>
      <w:r w:rsidRPr="006509D5">
        <w:rPr>
          <w:sz w:val="24"/>
          <w:rtl/>
        </w:rPr>
        <w:tab/>
        <w:t xml:space="preserve">"נספח" </w:t>
      </w:r>
      <w:r>
        <w:rPr>
          <w:sz w:val="24"/>
          <w:rtl/>
        </w:rPr>
        <w:t>–</w:t>
      </w:r>
      <w:r w:rsidRPr="006509D5">
        <w:rPr>
          <w:sz w:val="24"/>
          <w:rtl/>
        </w:rPr>
        <w:t xml:space="preserve"> </w:t>
      </w:r>
      <w:r>
        <w:rPr>
          <w:rFonts w:hint="cs"/>
          <w:sz w:val="24"/>
          <w:rtl/>
        </w:rPr>
        <w:t>מסמך המהווה תוספת</w:t>
      </w:r>
      <w:r w:rsidRPr="006509D5">
        <w:rPr>
          <w:sz w:val="24"/>
          <w:rtl/>
        </w:rPr>
        <w:t xml:space="preserve"> להסכם, ושנחתם על ידי מי שמוסמך לחייב את ראש המינהל האזרחי בעסקה זו</w:t>
      </w:r>
      <w:r>
        <w:rPr>
          <w:rFonts w:hint="cs"/>
          <w:sz w:val="24"/>
          <w:rtl/>
        </w:rPr>
        <w:t>.</w:t>
      </w:r>
    </w:p>
    <w:p w:rsidR="00B753E3" w:rsidRPr="006509D5" w:rsidRDefault="00B753E3" w:rsidP="00B753E3">
      <w:pPr>
        <w:pStyle w:val="a3"/>
        <w:spacing w:line="240" w:lineRule="auto"/>
        <w:ind w:left="2016" w:hanging="864"/>
        <w:rPr>
          <w:sz w:val="24"/>
          <w:rtl/>
        </w:rPr>
      </w:pPr>
    </w:p>
    <w:p w:rsidR="00B753E3" w:rsidRDefault="00B753E3" w:rsidP="00B753E3">
      <w:pPr>
        <w:pStyle w:val="a3"/>
        <w:spacing w:line="240" w:lineRule="auto"/>
        <w:ind w:left="2016" w:hanging="864"/>
        <w:rPr>
          <w:sz w:val="24"/>
          <w:rtl/>
        </w:rPr>
      </w:pPr>
      <w:r w:rsidRPr="006509D5">
        <w:rPr>
          <w:sz w:val="24"/>
          <w:rtl/>
        </w:rPr>
        <w:t xml:space="preserve">       (8)</w:t>
      </w:r>
      <w:r w:rsidRPr="006509D5">
        <w:rPr>
          <w:sz w:val="24"/>
          <w:rtl/>
        </w:rPr>
        <w:tab/>
        <w:t>"תקופת ההסכם" - התקופה בה נמצא ההסכם בתוקף, בהתאם לסעיף 3 להסכם.</w:t>
      </w:r>
    </w:p>
    <w:p w:rsidR="00B753E3" w:rsidRPr="006509D5" w:rsidRDefault="00B753E3" w:rsidP="00B753E3">
      <w:pPr>
        <w:pStyle w:val="a3"/>
        <w:spacing w:line="240" w:lineRule="auto"/>
        <w:ind w:left="2016" w:hanging="864"/>
        <w:rPr>
          <w:sz w:val="24"/>
          <w:rtl/>
        </w:rPr>
      </w:pPr>
    </w:p>
    <w:p w:rsidR="00B753E3" w:rsidRPr="006509D5" w:rsidRDefault="00B753E3" w:rsidP="00B753E3">
      <w:pPr>
        <w:pStyle w:val="a3"/>
        <w:spacing w:line="240" w:lineRule="auto"/>
        <w:rPr>
          <w:sz w:val="24"/>
          <w:u w:val="single"/>
          <w:rtl/>
        </w:rPr>
      </w:pPr>
      <w:r>
        <w:rPr>
          <w:rFonts w:hint="cs"/>
          <w:sz w:val="24"/>
          <w:rtl/>
        </w:rPr>
        <w:t>3</w:t>
      </w:r>
      <w:r w:rsidRPr="006509D5">
        <w:rPr>
          <w:sz w:val="24"/>
          <w:rtl/>
        </w:rPr>
        <w:t xml:space="preserve">.     </w:t>
      </w:r>
      <w:r w:rsidRPr="006509D5">
        <w:rPr>
          <w:b/>
          <w:bCs/>
          <w:sz w:val="24"/>
          <w:u w:val="single"/>
          <w:rtl/>
        </w:rPr>
        <w:t>בטחונות</w:t>
      </w:r>
    </w:p>
    <w:p w:rsidR="00B753E3" w:rsidRPr="006509D5" w:rsidRDefault="00B753E3" w:rsidP="00B753E3">
      <w:pPr>
        <w:pStyle w:val="a3"/>
        <w:spacing w:line="240" w:lineRule="auto"/>
        <w:ind w:left="1152" w:hanging="1152"/>
        <w:rPr>
          <w:sz w:val="24"/>
          <w:rtl/>
        </w:rPr>
      </w:pPr>
    </w:p>
    <w:p w:rsidR="00B753E3" w:rsidRPr="006509D5" w:rsidRDefault="00B753E3" w:rsidP="007646C9">
      <w:pPr>
        <w:pStyle w:val="a3"/>
        <w:spacing w:line="240" w:lineRule="auto"/>
        <w:ind w:left="1152" w:hanging="1152"/>
        <w:rPr>
          <w:sz w:val="24"/>
          <w:rtl/>
        </w:rPr>
      </w:pPr>
      <w:r w:rsidRPr="006509D5">
        <w:rPr>
          <w:sz w:val="24"/>
          <w:rtl/>
        </w:rPr>
        <w:t xml:space="preserve">       </w:t>
      </w:r>
      <w:r w:rsidRPr="00141819">
        <w:rPr>
          <w:rFonts w:hint="cs"/>
          <w:sz w:val="24"/>
          <w:rtl/>
        </w:rPr>
        <w:t>3</w:t>
      </w:r>
      <w:r w:rsidRPr="00141819">
        <w:rPr>
          <w:sz w:val="24"/>
          <w:rtl/>
        </w:rPr>
        <w:t>.1</w:t>
      </w:r>
      <w:r w:rsidRPr="00141819">
        <w:rPr>
          <w:sz w:val="24"/>
          <w:rtl/>
        </w:rPr>
        <w:tab/>
        <w:t xml:space="preserve">להבטחת מילוי התחייבויות היועץ על פי ההסכם, יפקיד היועץ בידי המינהל, בעת </w:t>
      </w:r>
      <w:r w:rsidRPr="006B23DE">
        <w:rPr>
          <w:sz w:val="24"/>
          <w:rtl/>
        </w:rPr>
        <w:t>חתימת ההסכם, ערבות בנקאית אוטונומית ובלתי מותנית לטובת המינהל בסך</w:t>
      </w:r>
      <w:r w:rsidRPr="006B23DE">
        <w:rPr>
          <w:b/>
          <w:bCs/>
          <w:sz w:val="24"/>
          <w:rtl/>
        </w:rPr>
        <w:t xml:space="preserve"> </w:t>
      </w:r>
      <w:r w:rsidR="007646C9" w:rsidRPr="0082455E">
        <w:rPr>
          <w:rFonts w:hint="cs"/>
          <w:b/>
          <w:bCs/>
          <w:sz w:val="24"/>
          <w:rtl/>
        </w:rPr>
        <w:t>8</w:t>
      </w:r>
      <w:r w:rsidR="006B23DE" w:rsidRPr="0082455E">
        <w:rPr>
          <w:rFonts w:hint="cs"/>
          <w:b/>
          <w:bCs/>
          <w:sz w:val="24"/>
          <w:rtl/>
        </w:rPr>
        <w:t>,000</w:t>
      </w:r>
      <w:r w:rsidRPr="0082455E">
        <w:rPr>
          <w:rFonts w:hint="cs"/>
          <w:b/>
          <w:bCs/>
          <w:sz w:val="24"/>
          <w:rtl/>
        </w:rPr>
        <w:t xml:space="preserve"> ש"ח,</w:t>
      </w:r>
      <w:r w:rsidRPr="0082455E">
        <w:rPr>
          <w:sz w:val="24"/>
          <w:rtl/>
        </w:rPr>
        <w:t xml:space="preserve"> צמודת מדד ליום חתימת ההסכם. ערבות זו תהא בתוקף לכל תקופת</w:t>
      </w:r>
      <w:r w:rsidRPr="006509D5">
        <w:rPr>
          <w:sz w:val="24"/>
          <w:rtl/>
        </w:rPr>
        <w:t xml:space="preserve"> ההסכם ותהא ניתנת כולה או מקצתה לחילוט מיידי אם לא יעמוד ה</w:t>
      </w:r>
      <w:r>
        <w:rPr>
          <w:sz w:val="24"/>
          <w:rtl/>
        </w:rPr>
        <w:t>יועץ</w:t>
      </w:r>
      <w:r w:rsidRPr="006509D5">
        <w:rPr>
          <w:sz w:val="24"/>
          <w:rtl/>
        </w:rPr>
        <w:t xml:space="preserve"> באחת או יותר מהתחייבויותיו לפי ההסכם, כמו כן תהא ניתנת כולה או מקצתה לחילוט מיידי לשם גביית כל חוב שחייב ה</w:t>
      </w:r>
      <w:r>
        <w:rPr>
          <w:sz w:val="24"/>
          <w:rtl/>
        </w:rPr>
        <w:t>יועץ</w:t>
      </w:r>
      <w:r w:rsidRPr="006509D5">
        <w:rPr>
          <w:sz w:val="24"/>
          <w:rtl/>
        </w:rPr>
        <w:t xml:space="preserve"> למינהל.</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w:t>
      </w:r>
      <w:r>
        <w:rPr>
          <w:rFonts w:hint="cs"/>
          <w:sz w:val="24"/>
          <w:rtl/>
        </w:rPr>
        <w:t>3</w:t>
      </w:r>
      <w:r w:rsidRPr="006509D5">
        <w:rPr>
          <w:sz w:val="24"/>
          <w:rtl/>
        </w:rPr>
        <w:t>.2</w:t>
      </w:r>
      <w:r w:rsidRPr="006509D5">
        <w:rPr>
          <w:sz w:val="24"/>
          <w:rtl/>
        </w:rPr>
        <w:tab/>
        <w:t>אין בגובה הערבות כדי לשמש כל הגבלה או תקרה להתחייבויותיו של ה</w:t>
      </w:r>
      <w:r>
        <w:rPr>
          <w:sz w:val="24"/>
          <w:rtl/>
        </w:rPr>
        <w:t>יועץ</w:t>
      </w:r>
      <w:r w:rsidRPr="006509D5">
        <w:rPr>
          <w:sz w:val="24"/>
          <w:rtl/>
        </w:rPr>
        <w:t>.</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w:t>
      </w:r>
      <w:r>
        <w:rPr>
          <w:rFonts w:hint="cs"/>
          <w:sz w:val="24"/>
          <w:rtl/>
        </w:rPr>
        <w:t>3</w:t>
      </w:r>
      <w:r w:rsidRPr="006509D5">
        <w:rPr>
          <w:sz w:val="24"/>
          <w:rtl/>
        </w:rPr>
        <w:t>.3</w:t>
      </w:r>
      <w:r w:rsidRPr="006509D5">
        <w:rPr>
          <w:sz w:val="24"/>
          <w:rtl/>
        </w:rPr>
        <w:tab/>
        <w:t>אין באמור בסעיף זה כדי לגרוע מכל סעד שהוא ומכל זכות שהיא הנתונים למינהל לפי ההסכם ולפי כל דין.</w:t>
      </w:r>
    </w:p>
    <w:p w:rsidR="00B753E3" w:rsidRDefault="00B753E3" w:rsidP="00B753E3">
      <w:pPr>
        <w:pStyle w:val="a3"/>
        <w:spacing w:line="240" w:lineRule="auto"/>
        <w:rPr>
          <w:sz w:val="24"/>
          <w:rtl/>
        </w:rPr>
      </w:pPr>
    </w:p>
    <w:p w:rsidR="00B753E3" w:rsidRDefault="00B753E3" w:rsidP="00B753E3">
      <w:pPr>
        <w:pStyle w:val="a3"/>
        <w:spacing w:line="240" w:lineRule="auto"/>
        <w:rPr>
          <w:sz w:val="24"/>
          <w:rtl/>
        </w:rPr>
      </w:pPr>
      <w:r w:rsidRPr="006509D5">
        <w:rPr>
          <w:sz w:val="24"/>
          <w:rtl/>
        </w:rPr>
        <w:t xml:space="preserve">       </w:t>
      </w:r>
    </w:p>
    <w:p w:rsidR="00B753E3" w:rsidRPr="006509D5" w:rsidRDefault="00B753E3" w:rsidP="00B753E3">
      <w:pPr>
        <w:pStyle w:val="a3"/>
        <w:spacing w:line="240" w:lineRule="auto"/>
        <w:ind w:left="1152" w:hanging="1152"/>
        <w:rPr>
          <w:sz w:val="24"/>
          <w:rtl/>
        </w:rPr>
      </w:pPr>
      <w:r>
        <w:rPr>
          <w:rFonts w:hint="cs"/>
          <w:sz w:val="24"/>
          <w:rtl/>
        </w:rPr>
        <w:t>4</w:t>
      </w:r>
      <w:r w:rsidRPr="006509D5">
        <w:rPr>
          <w:sz w:val="24"/>
          <w:rtl/>
        </w:rPr>
        <w:t xml:space="preserve">.     </w:t>
      </w:r>
      <w:r w:rsidRPr="006509D5">
        <w:rPr>
          <w:b/>
          <w:bCs/>
          <w:sz w:val="24"/>
          <w:u w:val="single"/>
          <w:rtl/>
        </w:rPr>
        <w:t>תקופת ההסכם</w:t>
      </w:r>
    </w:p>
    <w:p w:rsidR="00B753E3" w:rsidRPr="006509D5" w:rsidRDefault="00B753E3" w:rsidP="00B753E3">
      <w:pPr>
        <w:pStyle w:val="a3"/>
        <w:spacing w:line="240" w:lineRule="auto"/>
        <w:ind w:left="1152" w:hanging="1152"/>
        <w:rPr>
          <w:sz w:val="24"/>
          <w:rtl/>
        </w:rPr>
      </w:pPr>
    </w:p>
    <w:p w:rsidR="00B753E3" w:rsidRDefault="00B753E3" w:rsidP="00B753E3">
      <w:pPr>
        <w:pStyle w:val="a3"/>
        <w:spacing w:line="240" w:lineRule="auto"/>
        <w:ind w:left="1152" w:hanging="1152"/>
        <w:rPr>
          <w:sz w:val="24"/>
          <w:rtl/>
        </w:rPr>
      </w:pPr>
      <w:r w:rsidRPr="006509D5">
        <w:rPr>
          <w:sz w:val="24"/>
          <w:rtl/>
        </w:rPr>
        <w:t xml:space="preserve">       </w:t>
      </w:r>
      <w:r>
        <w:rPr>
          <w:rFonts w:hint="cs"/>
          <w:sz w:val="24"/>
          <w:rtl/>
        </w:rPr>
        <w:t>4</w:t>
      </w:r>
      <w:r w:rsidRPr="006509D5">
        <w:rPr>
          <w:sz w:val="24"/>
          <w:rtl/>
        </w:rPr>
        <w:t>.1</w:t>
      </w:r>
      <w:r w:rsidRPr="006509D5">
        <w:rPr>
          <w:sz w:val="24"/>
          <w:rtl/>
        </w:rPr>
        <w:tab/>
      </w:r>
      <w:r w:rsidRPr="00706B07">
        <w:rPr>
          <w:sz w:val="24"/>
          <w:rtl/>
        </w:rPr>
        <w:t xml:space="preserve">תוקף ההסכם זה הוא מיום </w:t>
      </w:r>
      <w:r w:rsidRPr="00706B07">
        <w:rPr>
          <w:rFonts w:hint="cs"/>
          <w:sz w:val="24"/>
          <w:rtl/>
        </w:rPr>
        <w:t>____________</w:t>
      </w:r>
      <w:r w:rsidRPr="00706B07">
        <w:rPr>
          <w:sz w:val="24"/>
          <w:rtl/>
        </w:rPr>
        <w:t xml:space="preserve"> ועד</w:t>
      </w:r>
      <w:r w:rsidRPr="00706B07">
        <w:rPr>
          <w:rFonts w:hint="cs"/>
          <w:sz w:val="24"/>
          <w:rtl/>
        </w:rPr>
        <w:t xml:space="preserve"> ליום</w:t>
      </w:r>
      <w:r w:rsidRPr="00706B07">
        <w:rPr>
          <w:sz w:val="24"/>
          <w:rtl/>
        </w:rPr>
        <w:t xml:space="preserve"> </w:t>
      </w:r>
      <w:r w:rsidRPr="00706B07">
        <w:rPr>
          <w:rFonts w:hint="cs"/>
          <w:sz w:val="24"/>
          <w:rtl/>
        </w:rPr>
        <w:t>______________.</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w:t>
      </w:r>
      <w:r>
        <w:rPr>
          <w:rFonts w:hint="cs"/>
          <w:sz w:val="24"/>
          <w:rtl/>
        </w:rPr>
        <w:t>4</w:t>
      </w:r>
      <w:r w:rsidRPr="006509D5">
        <w:rPr>
          <w:sz w:val="24"/>
          <w:rtl/>
        </w:rPr>
        <w:t>.2</w:t>
      </w:r>
      <w:r w:rsidRPr="006509D5">
        <w:rPr>
          <w:sz w:val="24"/>
          <w:rtl/>
        </w:rPr>
        <w:tab/>
        <w:t>המינהל רשאי לפי שיקול דעתו המוחלט להאריך את תקופת ההסכם לשתי תקופות נוספות בנות שנה כל אחת (להלן - "תקופת ההתקשרות הנוספת") באותם תנאים. הארכת ההסכם תעשה בהודעת המקשר ל</w:t>
      </w:r>
      <w:r>
        <w:rPr>
          <w:sz w:val="24"/>
          <w:rtl/>
        </w:rPr>
        <w:t>יועץ</w:t>
      </w:r>
      <w:r w:rsidRPr="006509D5">
        <w:rPr>
          <w:sz w:val="24"/>
          <w:rtl/>
        </w:rPr>
        <w:t xml:space="preserve"> בכתב.</w:t>
      </w:r>
    </w:p>
    <w:p w:rsidR="00B753E3" w:rsidRPr="006509D5" w:rsidRDefault="00B753E3" w:rsidP="00B753E3">
      <w:pPr>
        <w:pStyle w:val="a3"/>
        <w:spacing w:line="240" w:lineRule="auto"/>
        <w:ind w:left="1152" w:hanging="1152"/>
        <w:rPr>
          <w:sz w:val="24"/>
          <w:rtl/>
        </w:rPr>
      </w:pPr>
    </w:p>
    <w:p w:rsidR="00B753E3" w:rsidRDefault="00B753E3" w:rsidP="00B753E3">
      <w:pPr>
        <w:pStyle w:val="a3"/>
        <w:spacing w:line="240" w:lineRule="auto"/>
        <w:ind w:left="1152" w:hanging="1152"/>
        <w:rPr>
          <w:sz w:val="24"/>
          <w:rtl/>
        </w:rPr>
      </w:pPr>
      <w:r w:rsidRPr="006509D5">
        <w:rPr>
          <w:sz w:val="24"/>
          <w:rtl/>
        </w:rPr>
        <w:t xml:space="preserve">       </w:t>
      </w:r>
      <w:r>
        <w:rPr>
          <w:rFonts w:hint="cs"/>
          <w:sz w:val="24"/>
          <w:rtl/>
        </w:rPr>
        <w:t>4</w:t>
      </w:r>
      <w:r w:rsidRPr="006509D5">
        <w:rPr>
          <w:sz w:val="24"/>
          <w:rtl/>
        </w:rPr>
        <w:t>.3</w:t>
      </w:r>
      <w:r w:rsidRPr="006509D5">
        <w:rPr>
          <w:sz w:val="24"/>
          <w:rtl/>
        </w:rPr>
        <w:tab/>
      </w:r>
      <w:r>
        <w:rPr>
          <w:rFonts w:hint="cs"/>
          <w:sz w:val="24"/>
          <w:rtl/>
        </w:rPr>
        <w:t xml:space="preserve">במקרה של התחדשות </w:t>
      </w:r>
      <w:r w:rsidRPr="00EF3095">
        <w:rPr>
          <w:sz w:val="24"/>
          <w:rtl/>
        </w:rPr>
        <w:t>ההסכם כאמור</w:t>
      </w:r>
      <w:r>
        <w:rPr>
          <w:rFonts w:hint="cs"/>
          <w:sz w:val="24"/>
          <w:rtl/>
        </w:rPr>
        <w:t xml:space="preserve">, </w:t>
      </w:r>
      <w:r w:rsidRPr="00EF3095">
        <w:rPr>
          <w:sz w:val="24"/>
          <w:rtl/>
        </w:rPr>
        <w:t>מתחייב ה</w:t>
      </w:r>
      <w:r>
        <w:rPr>
          <w:sz w:val="24"/>
          <w:rtl/>
        </w:rPr>
        <w:t>יועץ</w:t>
      </w:r>
      <w:r w:rsidRPr="00EF3095">
        <w:rPr>
          <w:sz w:val="24"/>
          <w:rtl/>
        </w:rPr>
        <w:t xml:space="preserve"> לשם הבטחת התחייבויותיו לפי ההסכם המחודש הנ"ל למסור ל</w:t>
      </w:r>
      <w:r>
        <w:rPr>
          <w:sz w:val="24"/>
          <w:rtl/>
        </w:rPr>
        <w:t>מנהל</w:t>
      </w:r>
      <w:r w:rsidRPr="00EF3095">
        <w:rPr>
          <w:sz w:val="24"/>
          <w:rtl/>
        </w:rPr>
        <w:t xml:space="preserve"> לא יאוחר מיום תחילת תקופת ההתקשרות הנוספת, ערבות בנקאית  </w:t>
      </w:r>
      <w:r>
        <w:rPr>
          <w:rFonts w:hint="cs"/>
          <w:sz w:val="24"/>
          <w:rtl/>
        </w:rPr>
        <w:t>צמודה למדד המחירים לצרכן</w:t>
      </w:r>
      <w:r w:rsidRPr="00EF3095">
        <w:rPr>
          <w:sz w:val="24"/>
          <w:rtl/>
        </w:rPr>
        <w:t xml:space="preserve"> מתחילת מתן השירותים והערבות תהיה בתוקף עד גמר תקופת ההתקשרות הנוספת</w:t>
      </w:r>
      <w:r>
        <w:rPr>
          <w:rFonts w:hint="cs"/>
          <w:sz w:val="24"/>
          <w:rtl/>
        </w:rPr>
        <w:t>.</w:t>
      </w:r>
    </w:p>
    <w:p w:rsidR="00B753E3"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Pr>
          <w:rFonts w:hint="cs"/>
          <w:sz w:val="24"/>
          <w:rtl/>
        </w:rPr>
        <w:t xml:space="preserve">       4.4        </w:t>
      </w:r>
      <w:r w:rsidRPr="006509D5">
        <w:rPr>
          <w:sz w:val="24"/>
          <w:rtl/>
        </w:rPr>
        <w:t>על אף האמור בכל מקום בהסכם, המינהל רשאי להביא את ההסכם לידי גמר בכל עת ומכל סיבה שהיא על ידי משלוח הודעה בכתב ל</w:t>
      </w:r>
      <w:r>
        <w:rPr>
          <w:sz w:val="24"/>
          <w:rtl/>
        </w:rPr>
        <w:t>יועץ</w:t>
      </w:r>
      <w:r w:rsidRPr="006509D5">
        <w:rPr>
          <w:sz w:val="24"/>
          <w:rtl/>
        </w:rPr>
        <w:t xml:space="preserve"> 30 יום מראש. בנוסף לאמור רשאי המינהל לצמצם או להרחיב את ההסכם, באופן שהחישוב לתשלום ייערך בהתאם לשינויים, על בסיס הצעת ה</w:t>
      </w:r>
      <w:r>
        <w:rPr>
          <w:sz w:val="24"/>
          <w:rtl/>
        </w:rPr>
        <w:t>יועץ</w:t>
      </w:r>
      <w:r w:rsidRPr="006509D5">
        <w:rPr>
          <w:sz w:val="24"/>
          <w:rtl/>
        </w:rPr>
        <w:t>.</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w:t>
      </w:r>
      <w:r>
        <w:rPr>
          <w:rFonts w:hint="cs"/>
          <w:sz w:val="24"/>
          <w:rtl/>
        </w:rPr>
        <w:t>4</w:t>
      </w:r>
      <w:r w:rsidRPr="006509D5">
        <w:rPr>
          <w:sz w:val="24"/>
          <w:rtl/>
        </w:rPr>
        <w:t>.</w:t>
      </w:r>
      <w:r>
        <w:rPr>
          <w:rFonts w:hint="cs"/>
          <w:sz w:val="24"/>
          <w:rtl/>
        </w:rPr>
        <w:t>5</w:t>
      </w:r>
      <w:r w:rsidRPr="006509D5">
        <w:rPr>
          <w:sz w:val="24"/>
          <w:rtl/>
        </w:rPr>
        <w:tab/>
        <w:t>הובא ההסכם לידי גמר לפני תום תקופת ההסכם, ישלם המינהל ל</w:t>
      </w:r>
      <w:r>
        <w:rPr>
          <w:sz w:val="24"/>
          <w:rtl/>
        </w:rPr>
        <w:t>יועץ</w:t>
      </w:r>
      <w:r w:rsidRPr="006509D5">
        <w:rPr>
          <w:sz w:val="24"/>
          <w:rtl/>
        </w:rPr>
        <w:t xml:space="preserve"> בעד אותו חלק משירותי ה</w:t>
      </w:r>
      <w:r>
        <w:rPr>
          <w:sz w:val="24"/>
          <w:rtl/>
        </w:rPr>
        <w:t>יועץ</w:t>
      </w:r>
      <w:r w:rsidRPr="006509D5">
        <w:rPr>
          <w:sz w:val="24"/>
          <w:rtl/>
        </w:rPr>
        <w:t xml:space="preserve">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w:t>
      </w:r>
      <w:r>
        <w:rPr>
          <w:rFonts w:hint="cs"/>
          <w:sz w:val="24"/>
          <w:rtl/>
        </w:rPr>
        <w:t>4</w:t>
      </w:r>
      <w:r w:rsidRPr="006509D5">
        <w:rPr>
          <w:sz w:val="24"/>
          <w:rtl/>
        </w:rPr>
        <w:t>.</w:t>
      </w:r>
      <w:r>
        <w:rPr>
          <w:rFonts w:hint="cs"/>
          <w:sz w:val="24"/>
          <w:rtl/>
        </w:rPr>
        <w:t>6</w:t>
      </w:r>
      <w:r w:rsidRPr="006509D5">
        <w:rPr>
          <w:sz w:val="24"/>
          <w:rtl/>
        </w:rPr>
        <w:tab/>
        <w:t>מבלי לפגוע בכל סעד אחר הנתון לצדדים:</w:t>
      </w:r>
    </w:p>
    <w:p w:rsidR="00B753E3" w:rsidRDefault="00B753E3" w:rsidP="00B753E3">
      <w:pPr>
        <w:pStyle w:val="a3"/>
        <w:spacing w:line="240" w:lineRule="auto"/>
        <w:ind w:left="2016" w:hanging="864"/>
        <w:rPr>
          <w:sz w:val="24"/>
          <w:rtl/>
        </w:rPr>
      </w:pPr>
      <w:r w:rsidRPr="006509D5">
        <w:rPr>
          <w:sz w:val="24"/>
          <w:rtl/>
        </w:rPr>
        <w:t>(</w:t>
      </w:r>
      <w:r>
        <w:rPr>
          <w:rFonts w:hint="cs"/>
          <w:sz w:val="24"/>
          <w:rtl/>
        </w:rPr>
        <w:t>א</w:t>
      </w:r>
      <w:r w:rsidRPr="006509D5">
        <w:rPr>
          <w:sz w:val="24"/>
          <w:rtl/>
        </w:rPr>
        <w:t>)</w:t>
      </w:r>
      <w:r w:rsidRPr="006509D5">
        <w:rPr>
          <w:sz w:val="24"/>
          <w:rtl/>
        </w:rPr>
        <w:tab/>
        <w:t>הופר הסכם זה הפרה יסודית</w:t>
      </w:r>
      <w:r>
        <w:rPr>
          <w:rFonts w:hint="cs"/>
          <w:sz w:val="24"/>
          <w:rtl/>
        </w:rPr>
        <w:t>,</w:t>
      </w:r>
      <w:r w:rsidRPr="006509D5">
        <w:rPr>
          <w:sz w:val="24"/>
          <w:rtl/>
        </w:rPr>
        <w:t xml:space="preserve"> זכאי הצד הנפגע לבטל את ההסכם לאלתר;</w:t>
      </w:r>
      <w:r>
        <w:rPr>
          <w:rFonts w:hint="cs"/>
          <w:sz w:val="24"/>
          <w:rtl/>
        </w:rPr>
        <w:t xml:space="preserve"> ובמקרה שהצד הנפגע הוא המזמין, רשאי הוא להורות על חילוט חד צדדי של הערבות ללא הוכחת נזק.</w:t>
      </w:r>
    </w:p>
    <w:p w:rsidR="00B753E3" w:rsidRDefault="00B753E3" w:rsidP="00B753E3">
      <w:pPr>
        <w:pStyle w:val="a3"/>
        <w:spacing w:line="240" w:lineRule="auto"/>
        <w:ind w:left="2016" w:hanging="864"/>
        <w:rPr>
          <w:sz w:val="24"/>
          <w:rtl/>
        </w:rPr>
      </w:pPr>
      <w:r w:rsidRPr="006509D5">
        <w:rPr>
          <w:sz w:val="24"/>
          <w:rtl/>
        </w:rPr>
        <w:t>(</w:t>
      </w:r>
      <w:r>
        <w:rPr>
          <w:rFonts w:hint="cs"/>
          <w:sz w:val="24"/>
          <w:rtl/>
        </w:rPr>
        <w:t>ב</w:t>
      </w:r>
      <w:r w:rsidRPr="006509D5">
        <w:rPr>
          <w:sz w:val="24"/>
          <w:rtl/>
        </w:rPr>
        <w:t>)</w:t>
      </w:r>
      <w:r w:rsidRPr="006509D5">
        <w:rPr>
          <w:sz w:val="24"/>
          <w:rtl/>
        </w:rPr>
        <w:tab/>
        <w:t>הפר ה</w:t>
      </w:r>
      <w:r>
        <w:rPr>
          <w:sz w:val="24"/>
          <w:rtl/>
        </w:rPr>
        <w:t>יועץ</w:t>
      </w:r>
      <w:r w:rsidRPr="006509D5">
        <w:rPr>
          <w:sz w:val="24"/>
          <w:rtl/>
        </w:rPr>
        <w:t xml:space="preserve"> הסכם זה הפרה שאינה הפרה יסודית, זכאי המינהל לבטל את ההסכם לאחר שנתן תחילה ל</w:t>
      </w:r>
      <w:r>
        <w:rPr>
          <w:sz w:val="24"/>
          <w:rtl/>
        </w:rPr>
        <w:t>יועץ</w:t>
      </w:r>
      <w:r w:rsidRPr="006509D5">
        <w:rPr>
          <w:sz w:val="24"/>
          <w:rtl/>
        </w:rPr>
        <w:t xml:space="preserve"> ארכה של 14 ימים לתיקון ההפרה לשביעות רצון המקשר;</w:t>
      </w:r>
    </w:p>
    <w:p w:rsidR="00B753E3" w:rsidRPr="006509D5" w:rsidRDefault="00B753E3" w:rsidP="00B753E3">
      <w:pPr>
        <w:pStyle w:val="a3"/>
        <w:spacing w:line="240" w:lineRule="auto"/>
        <w:ind w:left="2016" w:hanging="864"/>
        <w:rPr>
          <w:sz w:val="24"/>
          <w:rtl/>
        </w:rPr>
      </w:pPr>
      <w:r w:rsidRPr="006509D5">
        <w:rPr>
          <w:sz w:val="24"/>
          <w:rtl/>
        </w:rPr>
        <w:t>(</w:t>
      </w:r>
      <w:r>
        <w:rPr>
          <w:rFonts w:hint="cs"/>
          <w:sz w:val="24"/>
          <w:rtl/>
        </w:rPr>
        <w:t>ג</w:t>
      </w:r>
      <w:r w:rsidRPr="006509D5">
        <w:rPr>
          <w:sz w:val="24"/>
          <w:rtl/>
        </w:rPr>
        <w:t>)</w:t>
      </w:r>
      <w:r w:rsidRPr="006509D5">
        <w:rPr>
          <w:sz w:val="24"/>
          <w:rtl/>
        </w:rPr>
        <w:tab/>
        <w:t>מוסכם כי כל אחד מן המקרים הבאים ייחשב להפרה יסודית של ההסכם:</w:t>
      </w:r>
    </w:p>
    <w:p w:rsidR="00B753E3" w:rsidRPr="006509D5" w:rsidRDefault="00B753E3" w:rsidP="00B753E3">
      <w:pPr>
        <w:pStyle w:val="a3"/>
        <w:spacing w:line="240" w:lineRule="auto"/>
        <w:ind w:left="2355" w:hanging="284"/>
        <w:rPr>
          <w:sz w:val="24"/>
          <w:rtl/>
        </w:rPr>
      </w:pPr>
      <w:r w:rsidRPr="006509D5">
        <w:rPr>
          <w:sz w:val="24"/>
          <w:rtl/>
        </w:rPr>
        <w:t xml:space="preserve">(1) </w:t>
      </w:r>
      <w:r w:rsidRPr="006509D5">
        <w:rPr>
          <w:rFonts w:hint="cs"/>
          <w:sz w:val="24"/>
          <w:rtl/>
        </w:rPr>
        <w:t xml:space="preserve">אם </w:t>
      </w:r>
      <w:r w:rsidRPr="006509D5">
        <w:rPr>
          <w:sz w:val="24"/>
          <w:rtl/>
        </w:rPr>
        <w:t>ה</w:t>
      </w:r>
      <w:r>
        <w:rPr>
          <w:sz w:val="24"/>
          <w:rtl/>
        </w:rPr>
        <w:t>יועץ</w:t>
      </w:r>
      <w:r w:rsidRPr="006509D5">
        <w:rPr>
          <w:sz w:val="24"/>
          <w:rtl/>
        </w:rPr>
        <w:t xml:space="preserve"> הינו תאגיד/חברה - מינוי של מפרק או מפרק זמני.</w:t>
      </w:r>
    </w:p>
    <w:p w:rsidR="00B753E3" w:rsidRPr="006509D5" w:rsidRDefault="00B753E3" w:rsidP="00B753E3">
      <w:pPr>
        <w:pStyle w:val="a3"/>
        <w:spacing w:line="240" w:lineRule="auto"/>
        <w:ind w:left="2355" w:hanging="284"/>
        <w:rPr>
          <w:sz w:val="24"/>
          <w:rtl/>
        </w:rPr>
      </w:pPr>
      <w:r w:rsidRPr="006509D5">
        <w:rPr>
          <w:sz w:val="24"/>
          <w:rtl/>
        </w:rPr>
        <w:lastRenderedPageBreak/>
        <w:t>(2)</w:t>
      </w:r>
      <w:r w:rsidRPr="006509D5">
        <w:rPr>
          <w:sz w:val="24"/>
          <w:rtl/>
        </w:rPr>
        <w:tab/>
      </w:r>
      <w:r w:rsidRPr="006509D5">
        <w:rPr>
          <w:rFonts w:hint="cs"/>
          <w:sz w:val="24"/>
          <w:rtl/>
        </w:rPr>
        <w:t xml:space="preserve">אם </w:t>
      </w:r>
      <w:r w:rsidRPr="006509D5">
        <w:rPr>
          <w:sz w:val="24"/>
          <w:rtl/>
        </w:rPr>
        <w:t>ה</w:t>
      </w:r>
      <w:r>
        <w:rPr>
          <w:sz w:val="24"/>
          <w:rtl/>
        </w:rPr>
        <w:t>יועץ</w:t>
      </w:r>
      <w:r w:rsidRPr="006509D5">
        <w:rPr>
          <w:sz w:val="24"/>
          <w:rtl/>
        </w:rPr>
        <w:t xml:space="preserve"> הינו תאגיד/חברה - מינוי כונס נכסים או כונס נכסים ומנהל לחברה או לחלק </w:t>
      </w:r>
      <w:proofErr w:type="spellStart"/>
      <w:r w:rsidRPr="006509D5">
        <w:rPr>
          <w:sz w:val="24"/>
          <w:rtl/>
        </w:rPr>
        <w:t>מ</w:t>
      </w:r>
      <w:r>
        <w:rPr>
          <w:rFonts w:hint="cs"/>
          <w:sz w:val="24"/>
          <w:rtl/>
        </w:rPr>
        <w:t>י</w:t>
      </w:r>
      <w:r w:rsidRPr="006509D5">
        <w:rPr>
          <w:sz w:val="24"/>
          <w:rtl/>
        </w:rPr>
        <w:t>רבי</w:t>
      </w:r>
      <w:proofErr w:type="spellEnd"/>
      <w:r w:rsidRPr="006509D5">
        <w:rPr>
          <w:sz w:val="24"/>
          <w:rtl/>
        </w:rPr>
        <w:t xml:space="preserve"> מערך נכסיה.</w:t>
      </w:r>
    </w:p>
    <w:p w:rsidR="00B753E3" w:rsidRPr="006509D5" w:rsidRDefault="00B753E3" w:rsidP="00B753E3">
      <w:pPr>
        <w:pStyle w:val="a3"/>
        <w:spacing w:line="240" w:lineRule="auto"/>
        <w:ind w:left="2355" w:hanging="284"/>
        <w:rPr>
          <w:sz w:val="24"/>
          <w:rtl/>
        </w:rPr>
      </w:pPr>
      <w:r w:rsidRPr="006509D5">
        <w:rPr>
          <w:sz w:val="24"/>
          <w:rtl/>
        </w:rPr>
        <w:t>(3) הפרה של ההסכם בנסיבות אשר ניתן להניח לגביהן שאדם סביר לא היה מתקשר בהסכם אילו ראה מראש את ההפרה ותוצאותיה.</w:t>
      </w:r>
    </w:p>
    <w:p w:rsidR="00B753E3" w:rsidRDefault="00B753E3" w:rsidP="00B753E3">
      <w:pPr>
        <w:pStyle w:val="a3"/>
        <w:spacing w:line="240" w:lineRule="auto"/>
        <w:ind w:left="2355" w:hanging="284"/>
        <w:rPr>
          <w:sz w:val="24"/>
          <w:rtl/>
        </w:rPr>
      </w:pPr>
      <w:r w:rsidRPr="006509D5">
        <w:rPr>
          <w:sz w:val="24"/>
          <w:rtl/>
        </w:rPr>
        <w:t>(4) בהתקיים נסיבות אחרות אשר לפי ההסכם מזכות את המינהל או את המקשר לבטל את ההסכם או נסיבות אחרות אשר יש בהן משום הפרה יסודית.</w:t>
      </w:r>
    </w:p>
    <w:p w:rsidR="00B753E3" w:rsidRPr="006509D5" w:rsidRDefault="00B753E3" w:rsidP="00B753E3">
      <w:pPr>
        <w:pStyle w:val="a3"/>
        <w:spacing w:line="240" w:lineRule="auto"/>
        <w:ind w:left="2355" w:hanging="284"/>
        <w:rPr>
          <w:sz w:val="24"/>
          <w:rtl/>
        </w:rPr>
      </w:pPr>
      <w:r>
        <w:rPr>
          <w:rFonts w:hint="cs"/>
          <w:sz w:val="24"/>
          <w:rtl/>
        </w:rPr>
        <w:t xml:space="preserve">(5) הפרת זכויות עבודה של  היועץ כלפי עובדיו.  </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w:t>
      </w:r>
      <w:r>
        <w:rPr>
          <w:rFonts w:hint="cs"/>
          <w:sz w:val="24"/>
          <w:rtl/>
        </w:rPr>
        <w:t>4</w:t>
      </w:r>
      <w:r w:rsidRPr="006509D5">
        <w:rPr>
          <w:sz w:val="24"/>
          <w:rtl/>
        </w:rPr>
        <w:t>.</w:t>
      </w:r>
      <w:r>
        <w:rPr>
          <w:rFonts w:hint="cs"/>
          <w:sz w:val="24"/>
          <w:rtl/>
        </w:rPr>
        <w:t>7</w:t>
      </w:r>
      <w:r w:rsidRPr="006509D5">
        <w:rPr>
          <w:sz w:val="24"/>
          <w:rtl/>
        </w:rPr>
        <w:tab/>
      </w:r>
      <w:r>
        <w:rPr>
          <w:rFonts w:hint="cs"/>
          <w:sz w:val="24"/>
          <w:rtl/>
        </w:rPr>
        <w:t>היועץ מתחייב להעביר כל מידע, כל מסמך ולאפשר לבצע כל בדיקה לכל גורם מטעם המזמין, לרבות ספרי חשבונות ומידע שנמצא ברשות גורמים שלישיים, בקשר להסכם זה, כולל ביקורת על תשלומים ששולמו לקבלני משנה ולעובדיו</w:t>
      </w:r>
      <w:r w:rsidRPr="006509D5">
        <w:rPr>
          <w:sz w:val="24"/>
          <w:rtl/>
        </w:rPr>
        <w:t>.</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w:t>
      </w:r>
      <w:r>
        <w:rPr>
          <w:rFonts w:hint="cs"/>
          <w:sz w:val="24"/>
          <w:rtl/>
        </w:rPr>
        <w:t>4</w:t>
      </w:r>
      <w:r w:rsidRPr="006509D5">
        <w:rPr>
          <w:sz w:val="24"/>
          <w:rtl/>
        </w:rPr>
        <w:t>.</w:t>
      </w:r>
      <w:r>
        <w:rPr>
          <w:rFonts w:hint="cs"/>
          <w:sz w:val="24"/>
          <w:rtl/>
        </w:rPr>
        <w:t>8</w:t>
      </w:r>
      <w:r w:rsidRPr="006509D5">
        <w:rPr>
          <w:sz w:val="24"/>
          <w:rtl/>
        </w:rPr>
        <w:tab/>
        <w:t>הובא ההסכם לידי גמר (בין אם בוטל ובין בדרך אחרת) או הופסק ביצוע ההסכם או צומצם, והכל לפי תנאי ההסכם, יהיה ה</w:t>
      </w:r>
      <w:r>
        <w:rPr>
          <w:sz w:val="24"/>
          <w:rtl/>
        </w:rPr>
        <w:t>יועץ</w:t>
      </w:r>
      <w:r w:rsidRPr="006509D5">
        <w:rPr>
          <w:sz w:val="24"/>
          <w:rtl/>
        </w:rPr>
        <w:t xml:space="preserve"> מנוע מלתבוע תביעה כלשהי נגד המינהל ו/או נגד המקשר בגלל הבאת ההסכם לידי גמר או הפסקת ביצועו, וה</w:t>
      </w:r>
      <w:r>
        <w:rPr>
          <w:sz w:val="24"/>
          <w:rtl/>
        </w:rPr>
        <w:t>יועץ</w:t>
      </w:r>
      <w:r w:rsidRPr="006509D5">
        <w:rPr>
          <w:sz w:val="24"/>
          <w:rtl/>
        </w:rPr>
        <w:t xml:space="preserve"> לא יהיה זכאי לתבוע פיצוי או תשלום כלשהו בעד נזק, פגיעה במוניטין או הפסד העלולים להיגרם לו עקב הבאת ההסכם לידי גמר או הפסקת ביצועו.</w:t>
      </w:r>
    </w:p>
    <w:p w:rsidR="00B753E3" w:rsidRDefault="00B753E3" w:rsidP="00B753E3">
      <w:pPr>
        <w:pStyle w:val="a4"/>
        <w:tabs>
          <w:tab w:val="left" w:pos="567"/>
          <w:tab w:val="left" w:pos="1134"/>
          <w:tab w:val="left" w:pos="1701"/>
          <w:tab w:val="left" w:pos="2268"/>
          <w:tab w:val="left" w:pos="3260"/>
          <w:tab w:val="left" w:pos="3827"/>
          <w:tab w:val="left" w:pos="4820"/>
        </w:tabs>
        <w:rPr>
          <w:sz w:val="22"/>
          <w:szCs w:val="24"/>
          <w:rtl/>
        </w:rPr>
      </w:pPr>
    </w:p>
    <w:p w:rsidR="00B753E3" w:rsidRPr="006E5FCE" w:rsidRDefault="00B753E3" w:rsidP="00B753E3">
      <w:pPr>
        <w:pStyle w:val="a4"/>
        <w:tabs>
          <w:tab w:val="left" w:pos="567"/>
          <w:tab w:val="left" w:pos="1221"/>
          <w:tab w:val="left" w:pos="1701"/>
          <w:tab w:val="left" w:pos="2268"/>
          <w:tab w:val="left" w:pos="3260"/>
          <w:tab w:val="left" w:pos="3827"/>
          <w:tab w:val="left" w:pos="4820"/>
        </w:tabs>
        <w:ind w:left="1221" w:hanging="1276"/>
        <w:rPr>
          <w:sz w:val="22"/>
          <w:szCs w:val="24"/>
          <w:rtl/>
        </w:rPr>
      </w:pPr>
      <w:r w:rsidRPr="006509D5">
        <w:rPr>
          <w:rtl/>
        </w:rPr>
        <w:t xml:space="preserve">       </w:t>
      </w:r>
      <w:r>
        <w:rPr>
          <w:rFonts w:hint="cs"/>
          <w:rtl/>
        </w:rPr>
        <w:t>4</w:t>
      </w:r>
      <w:r w:rsidRPr="006509D5">
        <w:rPr>
          <w:rtl/>
        </w:rPr>
        <w:t>.</w:t>
      </w:r>
      <w:r>
        <w:rPr>
          <w:rFonts w:hint="cs"/>
          <w:rtl/>
        </w:rPr>
        <w:t>9</w:t>
      </w:r>
      <w:r w:rsidRPr="006509D5">
        <w:rPr>
          <w:rtl/>
        </w:rPr>
        <w:tab/>
      </w:r>
      <w:r>
        <w:rPr>
          <w:rFonts w:hint="cs"/>
          <w:sz w:val="22"/>
          <w:szCs w:val="24"/>
          <w:rtl/>
        </w:rPr>
        <w:t xml:space="preserve">במקרה </w:t>
      </w:r>
      <w:r>
        <w:rPr>
          <w:sz w:val="22"/>
          <w:szCs w:val="24"/>
          <w:rtl/>
        </w:rPr>
        <w:t xml:space="preserve">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rsidR="00B753E3" w:rsidRDefault="00B753E3" w:rsidP="00B753E3">
      <w:pPr>
        <w:pStyle w:val="a3"/>
        <w:spacing w:line="240" w:lineRule="auto"/>
        <w:ind w:left="1221" w:hanging="1221"/>
        <w:rPr>
          <w:sz w:val="24"/>
          <w:rtl/>
        </w:rPr>
      </w:pPr>
    </w:p>
    <w:p w:rsidR="00B753E3" w:rsidRPr="006509D5" w:rsidRDefault="00B753E3" w:rsidP="00706B07">
      <w:pPr>
        <w:pStyle w:val="a3"/>
        <w:spacing w:line="240" w:lineRule="auto"/>
        <w:ind w:left="1221" w:hanging="1221"/>
        <w:rPr>
          <w:sz w:val="24"/>
          <w:rtl/>
        </w:rPr>
      </w:pPr>
      <w:r w:rsidRPr="006509D5">
        <w:rPr>
          <w:sz w:val="24"/>
          <w:rtl/>
        </w:rPr>
        <w:t xml:space="preserve">       </w:t>
      </w:r>
      <w:r>
        <w:rPr>
          <w:rFonts w:hint="cs"/>
          <w:sz w:val="24"/>
          <w:rtl/>
        </w:rPr>
        <w:t>4</w:t>
      </w:r>
      <w:r w:rsidRPr="006509D5">
        <w:rPr>
          <w:sz w:val="24"/>
          <w:rtl/>
        </w:rPr>
        <w:t>.</w:t>
      </w:r>
      <w:r>
        <w:rPr>
          <w:rFonts w:hint="cs"/>
          <w:sz w:val="24"/>
          <w:rtl/>
        </w:rPr>
        <w:t>1</w:t>
      </w:r>
      <w:r w:rsidR="00706B07">
        <w:rPr>
          <w:rFonts w:hint="cs"/>
          <w:sz w:val="24"/>
          <w:rtl/>
        </w:rPr>
        <w:t>0</w:t>
      </w:r>
      <w:r w:rsidRPr="006509D5">
        <w:rPr>
          <w:sz w:val="24"/>
          <w:rtl/>
        </w:rPr>
        <w:tab/>
        <w:t>מבלי לגרוע מזכויותיו של המינהל לפי ההסכם, באם הובא ההסכם לידי גמר לפי תנאי ההסכם, יהיה המינהל רשאי למסור את המשך מתן השירותים לאדם אחר</w:t>
      </w:r>
      <w:r>
        <w:rPr>
          <w:rFonts w:hint="cs"/>
          <w:sz w:val="24"/>
          <w:rtl/>
        </w:rPr>
        <w:t xml:space="preserve">, </w:t>
      </w:r>
      <w:r>
        <w:rPr>
          <w:rtl/>
        </w:rPr>
        <w:t>ולהשתמש ללא הגבלה בשירותים  שניתנו על ידי היועץ ובכל תוצר של</w:t>
      </w:r>
      <w:r>
        <w:rPr>
          <w:rFonts w:hint="cs"/>
          <w:sz w:val="24"/>
          <w:rtl/>
        </w:rPr>
        <w:t>ו</w:t>
      </w:r>
      <w:r w:rsidRPr="006509D5">
        <w:rPr>
          <w:sz w:val="24"/>
          <w:rtl/>
        </w:rPr>
        <w:t>.</w:t>
      </w:r>
    </w:p>
    <w:p w:rsidR="00B753E3" w:rsidRPr="006509D5" w:rsidRDefault="00B753E3" w:rsidP="00B753E3">
      <w:pPr>
        <w:pStyle w:val="a3"/>
        <w:spacing w:line="240" w:lineRule="auto"/>
        <w:ind w:left="1152" w:hanging="1152"/>
        <w:rPr>
          <w:sz w:val="24"/>
          <w:rtl/>
        </w:rPr>
      </w:pPr>
    </w:p>
    <w:p w:rsidR="00B753E3" w:rsidRPr="006509D5" w:rsidRDefault="00B753E3" w:rsidP="00706B07">
      <w:pPr>
        <w:pStyle w:val="a3"/>
        <w:spacing w:line="240" w:lineRule="auto"/>
        <w:ind w:left="1152" w:hanging="1152"/>
        <w:rPr>
          <w:sz w:val="24"/>
          <w:rtl/>
        </w:rPr>
      </w:pPr>
      <w:r w:rsidRPr="006509D5">
        <w:rPr>
          <w:sz w:val="24"/>
          <w:rtl/>
        </w:rPr>
        <w:t xml:space="preserve">       </w:t>
      </w:r>
      <w:r>
        <w:rPr>
          <w:rFonts w:hint="cs"/>
          <w:sz w:val="24"/>
          <w:rtl/>
        </w:rPr>
        <w:t>4</w:t>
      </w:r>
      <w:r w:rsidRPr="006509D5">
        <w:rPr>
          <w:sz w:val="24"/>
          <w:rtl/>
        </w:rPr>
        <w:t>.</w:t>
      </w:r>
      <w:r>
        <w:rPr>
          <w:rFonts w:hint="cs"/>
          <w:sz w:val="24"/>
          <w:rtl/>
        </w:rPr>
        <w:t>1</w:t>
      </w:r>
      <w:r w:rsidR="00706B07">
        <w:rPr>
          <w:rFonts w:hint="cs"/>
          <w:sz w:val="24"/>
          <w:rtl/>
        </w:rPr>
        <w:t>1</w:t>
      </w:r>
      <w:r w:rsidRPr="006509D5">
        <w:rPr>
          <w:sz w:val="24"/>
          <w:rtl/>
        </w:rPr>
        <w:tab/>
        <w:t xml:space="preserve">למען הסר ספק, אין באמור בהסכם כדי לפגוע בזכות המינהל להשתחרר מן ההסכם, </w:t>
      </w:r>
      <w:r w:rsidRPr="006509D5">
        <w:rPr>
          <w:rFonts w:hint="cs"/>
          <w:sz w:val="24"/>
          <w:rtl/>
        </w:rPr>
        <w:t xml:space="preserve">אם </w:t>
      </w:r>
      <w:r w:rsidRPr="006509D5">
        <w:rPr>
          <w:sz w:val="24"/>
          <w:rtl/>
        </w:rPr>
        <w:t xml:space="preserve">צרכים ציבוריים יחייבו זאת ו/או יצדיקו זאת. במקרה כזה יחולו ההוראות הקבועות בדין להשתחררות רשות ציבורית מהתחייבויותיה. </w:t>
      </w:r>
    </w:p>
    <w:p w:rsidR="00B753E3" w:rsidRPr="006509D5" w:rsidRDefault="00B753E3" w:rsidP="00B753E3">
      <w:pPr>
        <w:pStyle w:val="a3"/>
        <w:spacing w:line="240" w:lineRule="auto"/>
        <w:ind w:left="1152" w:hanging="1152"/>
        <w:rPr>
          <w:sz w:val="24"/>
          <w:rtl/>
        </w:rPr>
      </w:pPr>
    </w:p>
    <w:p w:rsidR="00B753E3" w:rsidRPr="006509D5" w:rsidRDefault="00B753E3" w:rsidP="00706B07">
      <w:pPr>
        <w:pStyle w:val="a3"/>
        <w:spacing w:line="240" w:lineRule="auto"/>
        <w:ind w:left="1152" w:hanging="1152"/>
        <w:rPr>
          <w:sz w:val="24"/>
          <w:rtl/>
        </w:rPr>
      </w:pPr>
      <w:r w:rsidRPr="006509D5">
        <w:rPr>
          <w:sz w:val="24"/>
          <w:rtl/>
        </w:rPr>
        <w:t xml:space="preserve">      </w:t>
      </w:r>
      <w:r>
        <w:rPr>
          <w:rFonts w:hint="cs"/>
          <w:sz w:val="24"/>
          <w:rtl/>
        </w:rPr>
        <w:t>4</w:t>
      </w:r>
      <w:r w:rsidRPr="006509D5">
        <w:rPr>
          <w:sz w:val="24"/>
          <w:rtl/>
        </w:rPr>
        <w:t>.</w:t>
      </w:r>
      <w:r>
        <w:rPr>
          <w:rFonts w:hint="cs"/>
          <w:sz w:val="24"/>
          <w:rtl/>
        </w:rPr>
        <w:t>1</w:t>
      </w:r>
      <w:r w:rsidR="00706B07">
        <w:rPr>
          <w:rFonts w:hint="cs"/>
          <w:sz w:val="24"/>
          <w:rtl/>
        </w:rPr>
        <w:t>2</w:t>
      </w:r>
      <w:r w:rsidRPr="006509D5">
        <w:rPr>
          <w:sz w:val="24"/>
          <w:rtl/>
        </w:rPr>
        <w:tab/>
        <w:t xml:space="preserve">המינהל יהיה זכאי לבטל הסכם זה כולו או חלק ממנו בשל סיבות ביטחוניות ו/או </w:t>
      </w:r>
      <w:r>
        <w:rPr>
          <w:rFonts w:hint="cs"/>
          <w:sz w:val="24"/>
          <w:rtl/>
        </w:rPr>
        <w:t>מדיניות</w:t>
      </w:r>
      <w:r w:rsidRPr="006509D5">
        <w:rPr>
          <w:sz w:val="24"/>
          <w:rtl/>
        </w:rPr>
        <w:t xml:space="preserve"> ו/או אחרות הקשורות באזור. בוטל ההסכם בכללותו או בחלקו, כתוצאה ממצב </w:t>
      </w:r>
      <w:r>
        <w:rPr>
          <w:rFonts w:hint="cs"/>
          <w:sz w:val="24"/>
          <w:rtl/>
        </w:rPr>
        <w:t>מדיני</w:t>
      </w:r>
      <w:r w:rsidRPr="006509D5">
        <w:rPr>
          <w:sz w:val="24"/>
          <w:rtl/>
        </w:rPr>
        <w:t>י ו/או בטחוני, או מכל סיבה אחרת הקשורה באזור, יהיה חייב המינהל בתשלום החלק היחסי בגין השירותים אשר סופקו עד לאותו מועד.</w:t>
      </w:r>
    </w:p>
    <w:p w:rsidR="00B753E3" w:rsidRPr="006509D5" w:rsidRDefault="00B753E3" w:rsidP="00B753E3">
      <w:pPr>
        <w:pStyle w:val="a3"/>
        <w:spacing w:line="240" w:lineRule="auto"/>
        <w:ind w:left="1152" w:hanging="1152"/>
        <w:rPr>
          <w:sz w:val="24"/>
          <w:rtl/>
        </w:rPr>
      </w:pPr>
    </w:p>
    <w:p w:rsidR="00B753E3" w:rsidRDefault="00B753E3" w:rsidP="00B753E3">
      <w:pPr>
        <w:pStyle w:val="a3"/>
        <w:spacing w:line="240" w:lineRule="auto"/>
        <w:rPr>
          <w:b/>
          <w:bCs/>
          <w:sz w:val="24"/>
          <w:u w:val="single"/>
          <w:rtl/>
        </w:rPr>
      </w:pPr>
    </w:p>
    <w:p w:rsidR="00B753E3" w:rsidRPr="006509D5" w:rsidRDefault="00B753E3" w:rsidP="00B753E3">
      <w:pPr>
        <w:pStyle w:val="a3"/>
        <w:spacing w:line="240" w:lineRule="auto"/>
        <w:rPr>
          <w:sz w:val="24"/>
          <w:u w:val="single"/>
          <w:rtl/>
        </w:rPr>
      </w:pPr>
      <w:r>
        <w:rPr>
          <w:rFonts w:hint="cs"/>
          <w:b/>
          <w:bCs/>
          <w:sz w:val="24"/>
          <w:u w:val="single"/>
          <w:rtl/>
        </w:rPr>
        <w:t xml:space="preserve">5. </w:t>
      </w:r>
      <w:r w:rsidRPr="006509D5">
        <w:rPr>
          <w:b/>
          <w:bCs/>
          <w:sz w:val="24"/>
          <w:u w:val="single"/>
          <w:rtl/>
        </w:rPr>
        <w:t>הסבת ההסכם</w:t>
      </w:r>
    </w:p>
    <w:p w:rsidR="00B753E3" w:rsidRPr="006509D5" w:rsidRDefault="00B753E3" w:rsidP="00B753E3">
      <w:pPr>
        <w:pStyle w:val="a3"/>
        <w:spacing w:line="240" w:lineRule="auto"/>
        <w:rPr>
          <w:sz w:val="24"/>
          <w:u w:val="single"/>
          <w:rtl/>
        </w:rPr>
      </w:pPr>
    </w:p>
    <w:p w:rsidR="00B753E3" w:rsidRPr="006509D5" w:rsidRDefault="00B753E3" w:rsidP="00B753E3">
      <w:pPr>
        <w:pStyle w:val="a3"/>
        <w:spacing w:line="240" w:lineRule="auto"/>
        <w:ind w:left="1152" w:hanging="1152"/>
        <w:rPr>
          <w:sz w:val="24"/>
          <w:rtl/>
        </w:rPr>
      </w:pPr>
      <w:r w:rsidRPr="006509D5">
        <w:rPr>
          <w:sz w:val="24"/>
          <w:rtl/>
        </w:rPr>
        <w:t xml:space="preserve">       </w:t>
      </w:r>
      <w:r>
        <w:rPr>
          <w:rFonts w:hint="cs"/>
          <w:sz w:val="24"/>
          <w:rtl/>
        </w:rPr>
        <w:t>5</w:t>
      </w:r>
      <w:r w:rsidRPr="006509D5">
        <w:rPr>
          <w:sz w:val="24"/>
          <w:rtl/>
        </w:rPr>
        <w:t>.1</w:t>
      </w:r>
      <w:r w:rsidRPr="006509D5">
        <w:rPr>
          <w:sz w:val="24"/>
          <w:rtl/>
        </w:rPr>
        <w:tab/>
        <w:t>ה</w:t>
      </w:r>
      <w:r>
        <w:rPr>
          <w:sz w:val="24"/>
          <w:rtl/>
        </w:rPr>
        <w:t>יועץ</w:t>
      </w:r>
      <w:r w:rsidRPr="006509D5">
        <w:rPr>
          <w:sz w:val="24"/>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w:t>
      </w:r>
      <w:r>
        <w:rPr>
          <w:rFonts w:hint="cs"/>
          <w:sz w:val="24"/>
          <w:rtl/>
        </w:rPr>
        <w:t>5</w:t>
      </w:r>
      <w:r w:rsidRPr="006509D5">
        <w:rPr>
          <w:sz w:val="24"/>
          <w:rtl/>
        </w:rPr>
        <w:t>.2</w:t>
      </w:r>
      <w:r w:rsidRPr="006509D5">
        <w:rPr>
          <w:sz w:val="24"/>
          <w:rtl/>
        </w:rPr>
        <w:tab/>
        <w:t>העברה, הסבה, המחאה, מסירה, הענקה, משכון או שיעבוד שנעשו בניגוד לסעיף זה ייחשבו כבטלים מעיקרם וכאילו לא נעשו, ובנוסף לכך יהוו הפרה יסודית של ההסכם.</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w:t>
      </w:r>
      <w:r>
        <w:rPr>
          <w:rFonts w:hint="cs"/>
          <w:sz w:val="24"/>
          <w:rtl/>
        </w:rPr>
        <w:t>5</w:t>
      </w:r>
      <w:r w:rsidRPr="006509D5">
        <w:rPr>
          <w:sz w:val="24"/>
          <w:rtl/>
        </w:rPr>
        <w:t>.3</w:t>
      </w:r>
      <w:r w:rsidRPr="006509D5">
        <w:rPr>
          <w:sz w:val="24"/>
          <w:rtl/>
        </w:rPr>
        <w:tab/>
        <w:t>המינהל רשאי להעביר ו/או להסב כל אחת מזכויותיו ומהתחייבויותיו ו/או את כולן, לכל אדם, מכל סיבה שהיא, לפי שיקול דעתו המוחלט של המינהל.</w:t>
      </w:r>
    </w:p>
    <w:p w:rsidR="00B753E3" w:rsidRPr="006509D5" w:rsidRDefault="00B753E3" w:rsidP="00B753E3">
      <w:pPr>
        <w:pStyle w:val="a3"/>
        <w:spacing w:line="240" w:lineRule="auto"/>
        <w:ind w:left="1152" w:hanging="1152"/>
        <w:rPr>
          <w:sz w:val="24"/>
          <w:rtl/>
        </w:rPr>
      </w:pPr>
    </w:p>
    <w:p w:rsidR="00B753E3" w:rsidRDefault="00B753E3" w:rsidP="00B753E3">
      <w:pPr>
        <w:pStyle w:val="a3"/>
        <w:spacing w:line="240" w:lineRule="auto"/>
        <w:ind w:left="1152" w:hanging="1152"/>
        <w:rPr>
          <w:sz w:val="24"/>
          <w:rtl/>
        </w:rPr>
      </w:pPr>
      <w:r w:rsidRPr="006509D5">
        <w:rPr>
          <w:sz w:val="24"/>
          <w:rtl/>
        </w:rPr>
        <w:t xml:space="preserve">       </w:t>
      </w:r>
      <w:r>
        <w:rPr>
          <w:rFonts w:hint="cs"/>
          <w:sz w:val="24"/>
          <w:rtl/>
        </w:rPr>
        <w:t>5</w:t>
      </w:r>
      <w:r w:rsidRPr="006509D5">
        <w:rPr>
          <w:sz w:val="24"/>
          <w:rtl/>
        </w:rPr>
        <w:t>.4</w:t>
      </w:r>
      <w:r w:rsidRPr="006509D5">
        <w:rPr>
          <w:sz w:val="24"/>
          <w:rtl/>
        </w:rPr>
        <w:tab/>
      </w:r>
      <w:r w:rsidRPr="006509D5">
        <w:rPr>
          <w:rFonts w:hint="cs"/>
          <w:sz w:val="24"/>
          <w:rtl/>
        </w:rPr>
        <w:t xml:space="preserve">אם </w:t>
      </w:r>
      <w:r w:rsidRPr="006509D5">
        <w:rPr>
          <w:sz w:val="24"/>
          <w:rtl/>
        </w:rPr>
        <w:t>ה</w:t>
      </w:r>
      <w:r>
        <w:rPr>
          <w:sz w:val="24"/>
          <w:rtl/>
        </w:rPr>
        <w:t>יועץ</w:t>
      </w:r>
      <w:r w:rsidRPr="006509D5">
        <w:rPr>
          <w:sz w:val="24"/>
          <w:rtl/>
        </w:rPr>
        <w:t xml:space="preserve"> הינו תאגיד/חברה, לא יאשר ו/או לא ירשה שינוי כל שהוא בבעלי מניותיה ו/או במינהליה ללא אישור מראש ובכתב של המינהל, ולאחר שהנעברים אושרו על ידי ביטחון שדה. מבלי לגרוע מן האמור מוסכם כי העברת מניות מעבר ל- 10% בהון החברה, תחשב גם להסבת החוזה בהתאם להסכם זה, ותזכה את המינהל בכל התרופות המוקנות לו בדין ובהסכם.</w:t>
      </w:r>
    </w:p>
    <w:p w:rsidR="00B753E3" w:rsidRDefault="00B753E3" w:rsidP="0092168E">
      <w:pPr>
        <w:pStyle w:val="a3"/>
        <w:spacing w:line="240" w:lineRule="auto"/>
        <w:ind w:left="1152" w:hanging="1152"/>
        <w:rPr>
          <w:rtl/>
        </w:rPr>
      </w:pPr>
      <w:r w:rsidRPr="006509D5">
        <w:rPr>
          <w:sz w:val="24"/>
          <w:rtl/>
        </w:rPr>
        <w:t xml:space="preserve"> </w:t>
      </w:r>
      <w:r w:rsidR="006108F4">
        <w:rPr>
          <w:sz w:val="24"/>
          <w:rtl/>
        </w:rPr>
        <w:t xml:space="preserve"> </w:t>
      </w:r>
    </w:p>
    <w:p w:rsidR="00B753E3" w:rsidRDefault="00C7792B" w:rsidP="00FE7250">
      <w:pPr>
        <w:pStyle w:val="a3"/>
        <w:spacing w:line="240" w:lineRule="auto"/>
        <w:ind w:left="1152" w:hanging="1152"/>
        <w:rPr>
          <w:sz w:val="24"/>
        </w:rPr>
      </w:pPr>
      <w:r>
        <w:rPr>
          <w:rFonts w:hint="cs"/>
          <w:sz w:val="24"/>
          <w:rtl/>
        </w:rPr>
        <w:lastRenderedPageBreak/>
        <w:t xml:space="preserve">        5.5   </w:t>
      </w:r>
      <w:r w:rsidR="00FE7250">
        <w:rPr>
          <w:rFonts w:hint="cs"/>
          <w:sz w:val="24"/>
          <w:rtl/>
        </w:rPr>
        <w:tab/>
      </w:r>
      <w:r w:rsidR="00B753E3" w:rsidRPr="00EF3095">
        <w:rPr>
          <w:sz w:val="24"/>
          <w:rtl/>
        </w:rPr>
        <w:t>ה</w:t>
      </w:r>
      <w:r w:rsidR="00B753E3">
        <w:rPr>
          <w:sz w:val="24"/>
          <w:rtl/>
        </w:rPr>
        <w:t>יועץ</w:t>
      </w:r>
      <w:r w:rsidR="00B753E3" w:rsidRPr="00EF3095">
        <w:rPr>
          <w:sz w:val="24"/>
          <w:rtl/>
        </w:rPr>
        <w:t xml:space="preserve"> מתחייב להעסיק</w:t>
      </w:r>
      <w:r w:rsidR="00FE7250">
        <w:rPr>
          <w:rFonts w:hint="cs"/>
          <w:sz w:val="24"/>
          <w:rtl/>
        </w:rPr>
        <w:t xml:space="preserve"> או</w:t>
      </w:r>
      <w:r w:rsidR="00B753E3">
        <w:rPr>
          <w:rFonts w:hint="cs"/>
          <w:sz w:val="24"/>
          <w:rtl/>
        </w:rPr>
        <w:t xml:space="preserve"> להתקשר עם</w:t>
      </w:r>
      <w:r w:rsidR="00B753E3" w:rsidRPr="00EF3095">
        <w:rPr>
          <w:sz w:val="24"/>
          <w:rtl/>
        </w:rPr>
        <w:t xml:space="preserve"> מועסקים במספר מספיק למילוי התחייבויותיו ובמקרה חריג של היעדרות מועסק אחד או יותר, מחובת ה</w:t>
      </w:r>
      <w:r w:rsidR="00B753E3">
        <w:rPr>
          <w:sz w:val="24"/>
          <w:rtl/>
        </w:rPr>
        <w:t>יועץ</w:t>
      </w:r>
      <w:r w:rsidR="00B753E3" w:rsidRPr="00EF3095">
        <w:rPr>
          <w:sz w:val="24"/>
          <w:rtl/>
        </w:rPr>
        <w:t xml:space="preserve"> לדאוג למציאת מחליף על חשבונו, לצורך כך רשאי ה</w:t>
      </w:r>
      <w:r w:rsidR="00B753E3">
        <w:rPr>
          <w:sz w:val="24"/>
          <w:rtl/>
        </w:rPr>
        <w:t>יועץ</w:t>
      </w:r>
      <w:r w:rsidR="00B753E3" w:rsidRPr="00EF3095">
        <w:rPr>
          <w:sz w:val="24"/>
          <w:rtl/>
        </w:rPr>
        <w:t xml:space="preserve"> להעסיק ו/או להתקשר עם כל אדם, ובתנאי שהדבר</w:t>
      </w:r>
      <w:r w:rsidR="00B753E3">
        <w:rPr>
          <w:rFonts w:hint="cs"/>
          <w:sz w:val="24"/>
          <w:rtl/>
        </w:rPr>
        <w:t xml:space="preserve"> עבר יידוע המקשר, ואישור יחידת ביטחון שדה.</w:t>
      </w:r>
      <w:r w:rsidR="00B753E3" w:rsidRPr="00EF3095">
        <w:rPr>
          <w:sz w:val="24"/>
          <w:rtl/>
        </w:rPr>
        <w:t xml:space="preserve"> </w:t>
      </w:r>
      <w:r w:rsidR="00B753E3">
        <w:rPr>
          <w:rFonts w:hint="cs"/>
          <w:sz w:val="24"/>
          <w:rtl/>
        </w:rPr>
        <w:t xml:space="preserve">העסקה זו </w:t>
      </w:r>
      <w:r w:rsidR="00B753E3">
        <w:rPr>
          <w:sz w:val="24"/>
          <w:rtl/>
        </w:rPr>
        <w:t xml:space="preserve">לא </w:t>
      </w:r>
      <w:r w:rsidR="00B753E3">
        <w:rPr>
          <w:rFonts w:hint="cs"/>
          <w:sz w:val="24"/>
          <w:rtl/>
        </w:rPr>
        <w:t>ת</w:t>
      </w:r>
      <w:r w:rsidR="00B753E3" w:rsidRPr="00EF3095">
        <w:rPr>
          <w:sz w:val="24"/>
          <w:rtl/>
        </w:rPr>
        <w:t xml:space="preserve">פגע בהתחייבות מהתחייבויותיו האחרות על פי ההסכם, לרבות אחריותו למתן </w:t>
      </w:r>
      <w:r w:rsidR="00B753E3">
        <w:rPr>
          <w:rFonts w:hint="cs"/>
          <w:sz w:val="24"/>
          <w:rtl/>
        </w:rPr>
        <w:t>ה</w:t>
      </w:r>
      <w:r w:rsidR="00B753E3" w:rsidRPr="00EF3095">
        <w:rPr>
          <w:sz w:val="24"/>
          <w:rtl/>
        </w:rPr>
        <w:t>שירותי</w:t>
      </w:r>
      <w:r w:rsidR="00B753E3">
        <w:rPr>
          <w:rFonts w:hint="cs"/>
          <w:sz w:val="24"/>
          <w:rtl/>
        </w:rPr>
        <w:t>ם</w:t>
      </w:r>
      <w:r w:rsidR="00B753E3" w:rsidRPr="00EF3095">
        <w:rPr>
          <w:sz w:val="24"/>
          <w:rtl/>
        </w:rPr>
        <w:t>.</w:t>
      </w:r>
    </w:p>
    <w:p w:rsidR="0092168E" w:rsidRPr="00FE7250" w:rsidRDefault="0092168E" w:rsidP="0092168E">
      <w:pPr>
        <w:pStyle w:val="a3"/>
        <w:spacing w:line="240" w:lineRule="auto"/>
        <w:rPr>
          <w:rtl/>
        </w:rPr>
      </w:pPr>
    </w:p>
    <w:p w:rsidR="00B753E3" w:rsidRPr="0051720D" w:rsidRDefault="00C7792B" w:rsidP="00C7792B">
      <w:pPr>
        <w:pStyle w:val="a3"/>
        <w:spacing w:line="240" w:lineRule="auto"/>
        <w:ind w:left="1152" w:hanging="1152"/>
        <w:rPr>
          <w:sz w:val="24"/>
          <w:rtl/>
        </w:rPr>
      </w:pPr>
      <w:r>
        <w:rPr>
          <w:rFonts w:hint="cs"/>
          <w:sz w:val="24"/>
          <w:rtl/>
        </w:rPr>
        <w:t xml:space="preserve">       5.6      </w:t>
      </w:r>
      <w:r w:rsidR="00FE7250">
        <w:rPr>
          <w:rFonts w:hint="cs"/>
          <w:sz w:val="24"/>
          <w:rtl/>
        </w:rPr>
        <w:t xml:space="preserve">  </w:t>
      </w:r>
      <w:r>
        <w:rPr>
          <w:rFonts w:hint="cs"/>
          <w:sz w:val="24"/>
          <w:rtl/>
        </w:rPr>
        <w:t xml:space="preserve"> </w:t>
      </w:r>
      <w:r w:rsidR="00B753E3" w:rsidRPr="0092168E">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p>
    <w:p w:rsidR="00B753E3" w:rsidRPr="006509D5" w:rsidRDefault="00B753E3" w:rsidP="00B753E3">
      <w:pPr>
        <w:pStyle w:val="a3"/>
        <w:spacing w:line="240" w:lineRule="auto"/>
        <w:rPr>
          <w:sz w:val="24"/>
          <w:rtl/>
        </w:rPr>
      </w:pPr>
    </w:p>
    <w:p w:rsidR="00B753E3" w:rsidRPr="006509D5" w:rsidRDefault="00B753E3" w:rsidP="00B753E3">
      <w:pPr>
        <w:pStyle w:val="a3"/>
        <w:spacing w:line="240" w:lineRule="auto"/>
        <w:ind w:left="1152" w:hanging="1152"/>
        <w:rPr>
          <w:sz w:val="24"/>
          <w:rtl/>
        </w:rPr>
      </w:pPr>
      <w:r>
        <w:rPr>
          <w:rFonts w:hint="cs"/>
          <w:sz w:val="24"/>
          <w:rtl/>
        </w:rPr>
        <w:t>6</w:t>
      </w:r>
      <w:r w:rsidRPr="006509D5">
        <w:rPr>
          <w:sz w:val="24"/>
          <w:rtl/>
        </w:rPr>
        <w:t xml:space="preserve">.    </w:t>
      </w:r>
      <w:r w:rsidRPr="006509D5">
        <w:rPr>
          <w:sz w:val="24"/>
          <w:u w:val="single"/>
          <w:rtl/>
        </w:rPr>
        <w:t xml:space="preserve"> </w:t>
      </w:r>
      <w:r w:rsidRPr="006509D5">
        <w:rPr>
          <w:b/>
          <w:bCs/>
          <w:sz w:val="24"/>
          <w:u w:val="single"/>
          <w:rtl/>
        </w:rPr>
        <w:t xml:space="preserve">דין ההסכם </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w:t>
      </w:r>
      <w:r>
        <w:rPr>
          <w:rFonts w:hint="cs"/>
          <w:sz w:val="24"/>
          <w:rtl/>
        </w:rPr>
        <w:t>6</w:t>
      </w:r>
      <w:r w:rsidRPr="006509D5">
        <w:rPr>
          <w:sz w:val="24"/>
          <w:rtl/>
        </w:rPr>
        <w:t>.1</w:t>
      </w:r>
      <w:r w:rsidRPr="006509D5">
        <w:rPr>
          <w:sz w:val="24"/>
          <w:rtl/>
        </w:rPr>
        <w:tab/>
        <w:t>על הוראות ההסכם וביצועו יחולו דיני מדינת ישראל.</w:t>
      </w:r>
    </w:p>
    <w:p w:rsidR="00B753E3" w:rsidRPr="006509D5" w:rsidRDefault="00B753E3" w:rsidP="00B753E3">
      <w:pPr>
        <w:pStyle w:val="a3"/>
        <w:spacing w:line="240" w:lineRule="auto"/>
        <w:ind w:left="1152" w:hanging="1152"/>
        <w:rPr>
          <w:sz w:val="24"/>
          <w:rtl/>
        </w:rPr>
      </w:pPr>
    </w:p>
    <w:p w:rsidR="00B753E3" w:rsidRDefault="00B753E3" w:rsidP="00B753E3">
      <w:pPr>
        <w:pStyle w:val="a3"/>
        <w:spacing w:line="240" w:lineRule="auto"/>
        <w:ind w:left="1152" w:hanging="1152"/>
        <w:rPr>
          <w:sz w:val="24"/>
          <w:rtl/>
        </w:rPr>
      </w:pPr>
      <w:r w:rsidRPr="006509D5">
        <w:rPr>
          <w:sz w:val="24"/>
          <w:rtl/>
        </w:rPr>
        <w:t xml:space="preserve">       </w:t>
      </w:r>
      <w:r>
        <w:rPr>
          <w:rFonts w:hint="cs"/>
          <w:sz w:val="24"/>
          <w:rtl/>
        </w:rPr>
        <w:t>6</w:t>
      </w:r>
      <w:r w:rsidRPr="006509D5">
        <w:rPr>
          <w:sz w:val="24"/>
          <w:rtl/>
        </w:rPr>
        <w:t>.2</w:t>
      </w:r>
      <w:r w:rsidRPr="006509D5">
        <w:rPr>
          <w:sz w:val="24"/>
          <w:rtl/>
        </w:rPr>
        <w:tab/>
        <w:t>בית המשפט המוסמך לדון בכל הנוגע להסכם זה ולביצועו הוא בית המשפט המוסמך בירושלים בלבד.</w:t>
      </w:r>
    </w:p>
    <w:p w:rsidR="00B753E3" w:rsidRDefault="00B753E3" w:rsidP="00B753E3">
      <w:pPr>
        <w:pStyle w:val="a3"/>
        <w:spacing w:line="240" w:lineRule="auto"/>
        <w:ind w:left="1152" w:hanging="1152"/>
        <w:rPr>
          <w:sz w:val="24"/>
          <w:rtl/>
        </w:rPr>
      </w:pPr>
    </w:p>
    <w:p w:rsidR="00B753E3" w:rsidRPr="00EF3095" w:rsidRDefault="00B753E3" w:rsidP="00B753E3">
      <w:pPr>
        <w:pStyle w:val="a3"/>
        <w:spacing w:line="240" w:lineRule="auto"/>
        <w:ind w:left="1152" w:hanging="1152"/>
        <w:rPr>
          <w:sz w:val="24"/>
          <w:rtl/>
        </w:rPr>
      </w:pPr>
      <w:r>
        <w:rPr>
          <w:rFonts w:hint="cs"/>
          <w:b/>
          <w:bCs/>
          <w:sz w:val="24"/>
          <w:rtl/>
        </w:rPr>
        <w:t>7</w:t>
      </w:r>
      <w:r w:rsidRPr="00EF3095">
        <w:rPr>
          <w:b/>
          <w:bCs/>
          <w:sz w:val="24"/>
          <w:rtl/>
        </w:rPr>
        <w:t>.</w:t>
      </w:r>
      <w:r w:rsidRPr="00EF3095">
        <w:rPr>
          <w:sz w:val="24"/>
          <w:rtl/>
        </w:rPr>
        <w:t xml:space="preserve">     </w:t>
      </w:r>
      <w:r w:rsidRPr="00EF3095">
        <w:rPr>
          <w:b/>
          <w:bCs/>
          <w:sz w:val="24"/>
          <w:u w:val="single"/>
          <w:rtl/>
        </w:rPr>
        <w:t>ביול ההסכם</w:t>
      </w:r>
    </w:p>
    <w:p w:rsidR="00B753E3" w:rsidRPr="00EF3095" w:rsidRDefault="00B753E3" w:rsidP="00B753E3">
      <w:pPr>
        <w:pStyle w:val="a3"/>
        <w:spacing w:line="240" w:lineRule="auto"/>
        <w:ind w:left="1152" w:hanging="1152"/>
        <w:rPr>
          <w:sz w:val="24"/>
          <w:rtl/>
        </w:rPr>
      </w:pPr>
    </w:p>
    <w:p w:rsidR="00B753E3" w:rsidRDefault="00B753E3" w:rsidP="00B753E3">
      <w:pPr>
        <w:pStyle w:val="a3"/>
        <w:spacing w:line="240" w:lineRule="auto"/>
        <w:ind w:left="1152" w:hanging="1152"/>
        <w:rPr>
          <w:sz w:val="24"/>
          <w:rtl/>
        </w:rPr>
      </w:pPr>
      <w:r w:rsidRPr="00EF3095">
        <w:rPr>
          <w:sz w:val="24"/>
          <w:rtl/>
        </w:rPr>
        <w:t xml:space="preserve">       </w:t>
      </w:r>
      <w:r>
        <w:rPr>
          <w:rFonts w:hint="cs"/>
          <w:sz w:val="24"/>
          <w:rtl/>
        </w:rPr>
        <w:t>7</w:t>
      </w:r>
      <w:r w:rsidRPr="00EF3095">
        <w:rPr>
          <w:sz w:val="24"/>
          <w:rtl/>
        </w:rPr>
        <w:t>.1</w:t>
      </w:r>
      <w:r w:rsidRPr="00EF3095">
        <w:rPr>
          <w:sz w:val="24"/>
          <w:rtl/>
        </w:rPr>
        <w:tab/>
      </w:r>
      <w:r>
        <w:rPr>
          <w:rFonts w:hint="cs"/>
          <w:sz w:val="24"/>
          <w:rtl/>
        </w:rPr>
        <w:t xml:space="preserve">הוצאות </w:t>
      </w:r>
      <w:r w:rsidRPr="00EF3095">
        <w:rPr>
          <w:sz w:val="24"/>
          <w:rtl/>
        </w:rPr>
        <w:t>ביולו של ההסכם</w:t>
      </w:r>
      <w:r>
        <w:rPr>
          <w:rFonts w:hint="cs"/>
          <w:sz w:val="24"/>
          <w:rtl/>
        </w:rPr>
        <w:t>, ככל שיהיו,</w:t>
      </w:r>
      <w:r w:rsidRPr="00EF3095">
        <w:rPr>
          <w:sz w:val="24"/>
          <w:rtl/>
        </w:rPr>
        <w:t xml:space="preserve"> יחולו וישולמו על ידי ה</w:t>
      </w:r>
      <w:r>
        <w:rPr>
          <w:sz w:val="24"/>
          <w:rtl/>
        </w:rPr>
        <w:t>יועץ</w:t>
      </w:r>
      <w:r w:rsidRPr="00EF3095">
        <w:rPr>
          <w:sz w:val="24"/>
          <w:rtl/>
        </w:rPr>
        <w:t xml:space="preserve"> בלבד.</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rPr>
          <w:sz w:val="24"/>
          <w:rtl/>
        </w:rPr>
      </w:pPr>
    </w:p>
    <w:p w:rsidR="00B753E3" w:rsidRPr="006509D5" w:rsidRDefault="00B753E3" w:rsidP="00B753E3">
      <w:pPr>
        <w:pStyle w:val="a3"/>
        <w:spacing w:line="240" w:lineRule="auto"/>
        <w:ind w:left="1152" w:hanging="1152"/>
        <w:rPr>
          <w:sz w:val="24"/>
          <w:rtl/>
        </w:rPr>
      </w:pPr>
      <w:r>
        <w:rPr>
          <w:rFonts w:hint="cs"/>
          <w:sz w:val="24"/>
          <w:rtl/>
        </w:rPr>
        <w:t>8</w:t>
      </w:r>
      <w:r w:rsidRPr="006509D5">
        <w:rPr>
          <w:sz w:val="24"/>
          <w:rtl/>
        </w:rPr>
        <w:t xml:space="preserve">.     </w:t>
      </w:r>
      <w:r w:rsidRPr="006509D5">
        <w:rPr>
          <w:b/>
          <w:bCs/>
          <w:sz w:val="24"/>
          <w:u w:val="single"/>
          <w:rtl/>
        </w:rPr>
        <w:t>אופן העברת הודעות לצדדים</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w:t>
      </w:r>
      <w:r>
        <w:rPr>
          <w:rFonts w:hint="cs"/>
          <w:sz w:val="24"/>
          <w:rtl/>
        </w:rPr>
        <w:t>8</w:t>
      </w:r>
      <w:r w:rsidRPr="006509D5">
        <w:rPr>
          <w:sz w:val="24"/>
          <w:rtl/>
        </w:rPr>
        <w:t>.1</w:t>
      </w:r>
      <w:r w:rsidRPr="006509D5">
        <w:rPr>
          <w:sz w:val="24"/>
          <w:rtl/>
        </w:rPr>
        <w:tab/>
        <w:t>הצדדים רשאים להעביר הודעות בכל הנוגע להסכם ולביצועו בדרכים הבאות:</w:t>
      </w:r>
    </w:p>
    <w:p w:rsidR="00B753E3" w:rsidRPr="006509D5" w:rsidRDefault="00B753E3" w:rsidP="00B753E3">
      <w:pPr>
        <w:pStyle w:val="a3"/>
        <w:spacing w:line="240" w:lineRule="auto"/>
        <w:ind w:left="2016" w:hanging="864"/>
        <w:rPr>
          <w:sz w:val="24"/>
          <w:rtl/>
        </w:rPr>
      </w:pPr>
      <w:r w:rsidRPr="006509D5">
        <w:rPr>
          <w:sz w:val="24"/>
          <w:rtl/>
        </w:rPr>
        <w:t>(1)</w:t>
      </w:r>
      <w:r w:rsidRPr="006509D5">
        <w:rPr>
          <w:sz w:val="24"/>
          <w:rtl/>
        </w:rPr>
        <w:tab/>
        <w:t>משלוח הודעה בדואר רשום לכתובתו של הנמען.</w:t>
      </w:r>
    </w:p>
    <w:p w:rsidR="00B753E3" w:rsidRPr="006509D5" w:rsidRDefault="00B753E3" w:rsidP="00B753E3">
      <w:pPr>
        <w:pStyle w:val="a3"/>
        <w:spacing w:line="240" w:lineRule="auto"/>
        <w:ind w:left="2016" w:hanging="864"/>
        <w:rPr>
          <w:sz w:val="24"/>
          <w:rtl/>
        </w:rPr>
      </w:pPr>
      <w:r w:rsidRPr="006509D5">
        <w:rPr>
          <w:sz w:val="24"/>
          <w:rtl/>
        </w:rPr>
        <w:t>(2)</w:t>
      </w:r>
      <w:r w:rsidRPr="006509D5">
        <w:rPr>
          <w:sz w:val="24"/>
          <w:rtl/>
        </w:rPr>
        <w:tab/>
        <w:t>מסירת ההודעה באמצעות שליח למקשר (באם המינהל הוא הנמען) או למשרדי ה</w:t>
      </w:r>
      <w:r>
        <w:rPr>
          <w:sz w:val="24"/>
          <w:rtl/>
        </w:rPr>
        <w:t>יועץ</w:t>
      </w:r>
      <w:r w:rsidRPr="006509D5">
        <w:rPr>
          <w:sz w:val="24"/>
          <w:rtl/>
        </w:rPr>
        <w:t xml:space="preserve"> המצוינים בכתובתו (באם ה</w:t>
      </w:r>
      <w:r>
        <w:rPr>
          <w:sz w:val="24"/>
          <w:rtl/>
        </w:rPr>
        <w:t>יועץ</w:t>
      </w:r>
      <w:r w:rsidRPr="006509D5">
        <w:rPr>
          <w:sz w:val="24"/>
          <w:rtl/>
        </w:rPr>
        <w:t xml:space="preserve"> הוא הנמען). על השליח לקבל אישור בכתב על מסירת ההודעה.</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w:t>
      </w:r>
      <w:r>
        <w:rPr>
          <w:rFonts w:hint="cs"/>
          <w:sz w:val="24"/>
          <w:rtl/>
        </w:rPr>
        <w:t>8</w:t>
      </w:r>
      <w:r w:rsidRPr="006509D5">
        <w:rPr>
          <w:sz w:val="24"/>
          <w:rtl/>
        </w:rPr>
        <w:t>.2</w:t>
      </w:r>
      <w:r w:rsidRPr="006509D5">
        <w:rPr>
          <w:sz w:val="24"/>
          <w:rtl/>
        </w:rPr>
        <w:tab/>
        <w:t xml:space="preserve">הודעה שהועברה באחת הדרכים האמורות בסעיף משנה </w:t>
      </w:r>
      <w:r>
        <w:rPr>
          <w:rFonts w:hint="cs"/>
          <w:sz w:val="24"/>
          <w:rtl/>
        </w:rPr>
        <w:t>8</w:t>
      </w:r>
      <w:r w:rsidRPr="006509D5">
        <w:rPr>
          <w:sz w:val="24"/>
          <w:rtl/>
        </w:rPr>
        <w:t xml:space="preserve">.1 לעיל, תחשב כאילו נתקבלה על ידי הנמען - </w:t>
      </w:r>
    </w:p>
    <w:p w:rsidR="00B753E3" w:rsidRPr="006509D5" w:rsidRDefault="00B753E3" w:rsidP="00B753E3">
      <w:pPr>
        <w:pStyle w:val="a3"/>
        <w:spacing w:line="240" w:lineRule="auto"/>
        <w:ind w:left="2016" w:hanging="864"/>
        <w:rPr>
          <w:sz w:val="24"/>
          <w:rtl/>
        </w:rPr>
      </w:pPr>
      <w:r w:rsidRPr="006509D5">
        <w:rPr>
          <w:sz w:val="24"/>
          <w:rtl/>
        </w:rPr>
        <w:t>(1)</w:t>
      </w:r>
      <w:r w:rsidRPr="006509D5">
        <w:rPr>
          <w:sz w:val="24"/>
          <w:rtl/>
        </w:rPr>
        <w:tab/>
        <w:t xml:space="preserve">כעבור 72 שעות מעת שנשלחה בדואר רשום לפי סעיף משנה </w:t>
      </w:r>
      <w:r>
        <w:rPr>
          <w:rFonts w:hint="cs"/>
          <w:sz w:val="24"/>
          <w:rtl/>
        </w:rPr>
        <w:t>8</w:t>
      </w:r>
      <w:r w:rsidRPr="006509D5">
        <w:rPr>
          <w:sz w:val="24"/>
          <w:rtl/>
        </w:rPr>
        <w:t>.1(1).</w:t>
      </w:r>
    </w:p>
    <w:p w:rsidR="00B753E3" w:rsidRPr="006509D5" w:rsidRDefault="00B753E3" w:rsidP="00B753E3">
      <w:pPr>
        <w:pStyle w:val="a3"/>
        <w:spacing w:line="240" w:lineRule="auto"/>
        <w:ind w:left="2016" w:hanging="864"/>
        <w:rPr>
          <w:sz w:val="24"/>
          <w:rtl/>
        </w:rPr>
      </w:pPr>
      <w:r w:rsidRPr="006509D5">
        <w:rPr>
          <w:sz w:val="24"/>
          <w:rtl/>
        </w:rPr>
        <w:t>(2)</w:t>
      </w:r>
      <w:r w:rsidRPr="006509D5">
        <w:rPr>
          <w:sz w:val="24"/>
          <w:rtl/>
        </w:rPr>
        <w:tab/>
        <w:t xml:space="preserve">מיד עם מסירת ההודעה על ידי שליח וקבלת אישור בכתב על המסירה, כאמור בסעיף משנה </w:t>
      </w:r>
      <w:r>
        <w:rPr>
          <w:rFonts w:hint="cs"/>
          <w:sz w:val="24"/>
          <w:rtl/>
        </w:rPr>
        <w:t>8</w:t>
      </w:r>
      <w:r w:rsidRPr="006509D5">
        <w:rPr>
          <w:sz w:val="24"/>
          <w:rtl/>
        </w:rPr>
        <w:t>.1(2).</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w:t>
      </w:r>
      <w:r>
        <w:rPr>
          <w:rFonts w:hint="cs"/>
          <w:sz w:val="24"/>
          <w:rtl/>
        </w:rPr>
        <w:t>8</w:t>
      </w:r>
      <w:r w:rsidRPr="006509D5">
        <w:rPr>
          <w:sz w:val="24"/>
          <w:rtl/>
        </w:rPr>
        <w:t>.3</w:t>
      </w:r>
      <w:r w:rsidRPr="006509D5">
        <w:rPr>
          <w:sz w:val="24"/>
          <w:rtl/>
        </w:rPr>
        <w:tab/>
        <w:t>כתובות הצדדים בכל הנוגע להסכם ולביצועו הן כנקוב במבוא להסכם.</w:t>
      </w:r>
    </w:p>
    <w:p w:rsidR="00B753E3" w:rsidRPr="006509D5" w:rsidRDefault="00B753E3" w:rsidP="00B753E3">
      <w:pPr>
        <w:pStyle w:val="a3"/>
        <w:spacing w:line="240" w:lineRule="auto"/>
        <w:ind w:left="1152" w:hanging="1152"/>
        <w:rPr>
          <w:sz w:val="24"/>
          <w:rtl/>
        </w:rPr>
      </w:pPr>
    </w:p>
    <w:p w:rsidR="00B753E3" w:rsidRDefault="00B753E3" w:rsidP="00B753E3">
      <w:pPr>
        <w:pStyle w:val="a3"/>
        <w:spacing w:line="240" w:lineRule="auto"/>
        <w:ind w:left="1152" w:hanging="1152"/>
        <w:rPr>
          <w:sz w:val="24"/>
          <w:rtl/>
        </w:rPr>
      </w:pPr>
      <w:r w:rsidRPr="006509D5">
        <w:rPr>
          <w:sz w:val="24"/>
          <w:rtl/>
        </w:rPr>
        <w:t xml:space="preserve">       </w:t>
      </w:r>
      <w:r>
        <w:rPr>
          <w:rFonts w:hint="cs"/>
          <w:sz w:val="24"/>
          <w:rtl/>
        </w:rPr>
        <w:t>8</w:t>
      </w:r>
      <w:r w:rsidRPr="006509D5">
        <w:rPr>
          <w:sz w:val="24"/>
          <w:rtl/>
        </w:rPr>
        <w:t>.4</w:t>
      </w:r>
      <w:r w:rsidRPr="006509D5">
        <w:rPr>
          <w:sz w:val="24"/>
          <w:rtl/>
        </w:rPr>
        <w:tab/>
        <w:t>אין באמור בסעיף זה כדי למנוע מן הצדדים להעביר הודעות בינם בכל אופן אחר עליו יוסכם.</w:t>
      </w:r>
      <w:r>
        <w:rPr>
          <w:rFonts w:hint="cs"/>
          <w:sz w:val="24"/>
          <w:rtl/>
        </w:rPr>
        <w:t xml:space="preserve"> הודעות של המקשר באשר להזמנת עבודות ניתן להעביר בעל פה, באמצעות פקסימיליה, בדואר אלקטרוני או בכל דרך אחרת. המקשר או נציג המינהל רשאים להזמין עבודות בכל דרך סבירה, לרבות טלפון, פקסימיליה בדואר אלקטרוני. </w:t>
      </w:r>
    </w:p>
    <w:p w:rsidR="00B753E3" w:rsidRPr="006509D5" w:rsidRDefault="00B753E3" w:rsidP="00B753E3">
      <w:pPr>
        <w:pStyle w:val="a3"/>
        <w:spacing w:line="240" w:lineRule="auto"/>
        <w:ind w:left="1152" w:hanging="1152"/>
        <w:rPr>
          <w:sz w:val="24"/>
          <w:rtl/>
        </w:rPr>
      </w:pPr>
    </w:p>
    <w:p w:rsidR="00B753E3" w:rsidRDefault="00B753E3" w:rsidP="00B753E3">
      <w:pPr>
        <w:pStyle w:val="a3"/>
        <w:spacing w:line="240" w:lineRule="auto"/>
        <w:ind w:left="1152" w:hanging="1152"/>
        <w:rPr>
          <w:sz w:val="24"/>
          <w:rtl/>
        </w:rPr>
      </w:pPr>
      <w:r w:rsidRPr="006509D5">
        <w:rPr>
          <w:sz w:val="24"/>
          <w:rtl/>
        </w:rPr>
        <w:t xml:space="preserve">       </w:t>
      </w:r>
      <w:r>
        <w:rPr>
          <w:rFonts w:hint="cs"/>
          <w:sz w:val="24"/>
          <w:rtl/>
        </w:rPr>
        <w:t>8</w:t>
      </w:r>
      <w:r w:rsidRPr="006509D5">
        <w:rPr>
          <w:sz w:val="24"/>
          <w:rtl/>
        </w:rPr>
        <w:t>.5</w:t>
      </w:r>
      <w:r w:rsidRPr="006509D5">
        <w:rPr>
          <w:sz w:val="24"/>
          <w:rtl/>
        </w:rPr>
        <w:tab/>
        <w:t>סעיף זה חל רק על הודעות בכתב. מקום בו נקבע בהסכם כי ניתן להעביר הודעה בעל פה</w:t>
      </w:r>
      <w:r w:rsidRPr="006509D5">
        <w:rPr>
          <w:rFonts w:hint="cs"/>
          <w:sz w:val="24"/>
          <w:rtl/>
        </w:rPr>
        <w:t xml:space="preserve">, באמצעות מכשיר פקס, באמצעות דואר אלקטרוני </w:t>
      </w:r>
      <w:r w:rsidRPr="006509D5">
        <w:rPr>
          <w:sz w:val="24"/>
          <w:rtl/>
        </w:rPr>
        <w:t>או בהתנהגות, ניתן להעביר את ההודעה באופן סביר.</w:t>
      </w:r>
    </w:p>
    <w:p w:rsidR="00B753E3"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Pr>
          <w:rFonts w:hint="cs"/>
          <w:sz w:val="24"/>
          <w:rtl/>
        </w:rPr>
        <w:t>9</w:t>
      </w:r>
      <w:r w:rsidRPr="006509D5">
        <w:rPr>
          <w:sz w:val="24"/>
          <w:rtl/>
        </w:rPr>
        <w:t xml:space="preserve">.     </w:t>
      </w:r>
      <w:r w:rsidRPr="006509D5">
        <w:rPr>
          <w:b/>
          <w:bCs/>
          <w:sz w:val="24"/>
          <w:u w:val="single"/>
          <w:rtl/>
        </w:rPr>
        <w:t xml:space="preserve">הצהרות </w:t>
      </w:r>
      <w:r>
        <w:rPr>
          <w:rFonts w:hint="cs"/>
          <w:b/>
          <w:bCs/>
          <w:sz w:val="24"/>
          <w:u w:val="single"/>
          <w:rtl/>
        </w:rPr>
        <w:t>היועץ</w:t>
      </w:r>
    </w:p>
    <w:p w:rsidR="00B753E3" w:rsidRPr="006509D5" w:rsidRDefault="00B753E3" w:rsidP="00B753E3">
      <w:pPr>
        <w:pStyle w:val="a3"/>
        <w:spacing w:line="240" w:lineRule="auto"/>
        <w:ind w:left="1152" w:hanging="1152"/>
        <w:rPr>
          <w:sz w:val="24"/>
          <w:rtl/>
        </w:rPr>
      </w:pPr>
    </w:p>
    <w:p w:rsidR="00B753E3" w:rsidRPr="006509D5" w:rsidRDefault="00B753E3" w:rsidP="00B94326">
      <w:pPr>
        <w:pStyle w:val="a3"/>
        <w:numPr>
          <w:ilvl w:val="1"/>
          <w:numId w:val="29"/>
        </w:numPr>
        <w:spacing w:line="240" w:lineRule="auto"/>
        <w:rPr>
          <w:sz w:val="24"/>
          <w:rtl/>
        </w:rPr>
      </w:pPr>
      <w:r>
        <w:rPr>
          <w:rFonts w:hint="cs"/>
          <w:sz w:val="24"/>
          <w:rtl/>
        </w:rPr>
        <w:t>היועץ</w:t>
      </w:r>
      <w:r w:rsidRPr="006509D5">
        <w:rPr>
          <w:sz w:val="24"/>
          <w:rtl/>
        </w:rPr>
        <w:t xml:space="preserve"> מצהיר ומאשר:</w:t>
      </w:r>
    </w:p>
    <w:p w:rsidR="00B753E3" w:rsidRPr="006509D5" w:rsidRDefault="00B753E3" w:rsidP="00B753E3">
      <w:pPr>
        <w:pStyle w:val="a3"/>
        <w:spacing w:line="240" w:lineRule="auto"/>
        <w:ind w:left="1152" w:hanging="1152"/>
        <w:rPr>
          <w:sz w:val="24"/>
          <w:rtl/>
        </w:rPr>
      </w:pPr>
    </w:p>
    <w:p w:rsidR="00B753E3" w:rsidRPr="00C20BCE" w:rsidRDefault="00B753E3" w:rsidP="00B753E3">
      <w:pPr>
        <w:pStyle w:val="a7"/>
        <w:numPr>
          <w:ilvl w:val="0"/>
          <w:numId w:val="23"/>
        </w:numPr>
        <w:jc w:val="both"/>
        <w:rPr>
          <w:rtl/>
        </w:rPr>
      </w:pPr>
      <w:r w:rsidRPr="00C20BCE">
        <w:rPr>
          <w:rtl/>
        </w:rPr>
        <w:t xml:space="preserve">מוסכם ומוצהר במפורש, כי היועץ ו/או היועצים מטעמו ו/או מי מטעמו </w:t>
      </w:r>
      <w:r w:rsidRPr="00C20BCE">
        <w:rPr>
          <w:u w:val="single"/>
          <w:rtl/>
        </w:rPr>
        <w:t>אינם עובדים של המינהל</w:t>
      </w:r>
      <w:r w:rsidRPr="00C20BCE">
        <w:rPr>
          <w:rtl/>
        </w:rPr>
        <w:t xml:space="preserve"> ו/או של אחר מטעם או במסגרת המינהל.</w:t>
      </w:r>
    </w:p>
    <w:p w:rsidR="00B753E3" w:rsidRDefault="00B753E3" w:rsidP="00B753E3">
      <w:pPr>
        <w:pStyle w:val="a7"/>
        <w:numPr>
          <w:ilvl w:val="0"/>
          <w:numId w:val="23"/>
        </w:numPr>
        <w:jc w:val="both"/>
      </w:pPr>
      <w:r>
        <w:rPr>
          <w:rtl/>
        </w:rPr>
        <w:lastRenderedPageBreak/>
        <w:t xml:space="preserve"> על היחסים בין היועץ למינהל יחולו הוראות הסכם זה בלבד והיועץ לא יהא זכאי לכל זכות או טובת הנאה אחרת כלשהי מלבד אלו המפורטות בהסכם זה במפורש</w:t>
      </w:r>
      <w:r>
        <w:rPr>
          <w:rFonts w:hint="cs"/>
          <w:rtl/>
        </w:rPr>
        <w:t xml:space="preserve">, לרבות </w:t>
      </w:r>
      <w:r>
        <w:rPr>
          <w:rtl/>
        </w:rPr>
        <w:t>הוראות הסכמים ו/או הסדרים קיבוציים ו/או כל הוראות שבנוהג או שבדין החלות על יחסי המינהל עם עובדיו כולם או חלקם.</w:t>
      </w:r>
    </w:p>
    <w:p w:rsidR="00B753E3" w:rsidRDefault="00B753E3" w:rsidP="00B753E3">
      <w:pPr>
        <w:pStyle w:val="a7"/>
        <w:numPr>
          <w:ilvl w:val="0"/>
          <w:numId w:val="23"/>
        </w:numPr>
        <w:jc w:val="both"/>
        <w:rPr>
          <w:rtl/>
        </w:rPr>
      </w:pPr>
      <w:r>
        <w:rPr>
          <w:rtl/>
        </w:rPr>
        <w:t xml:space="preserve">היועץ ו/או היועצים מטעמו ו/או מי מטעמו יפעלו בהתאם להוראות ולהנחיות שיינתנו לו מעת לעת בעניין מתן השירותים על ידי המינהל. </w:t>
      </w:r>
    </w:p>
    <w:p w:rsidR="00B753E3" w:rsidRDefault="00B753E3" w:rsidP="00B753E3">
      <w:pPr>
        <w:pStyle w:val="a7"/>
        <w:numPr>
          <w:ilvl w:val="0"/>
          <w:numId w:val="23"/>
        </w:numPr>
        <w:jc w:val="both"/>
        <w:rPr>
          <w:rtl/>
        </w:rPr>
      </w:pPr>
      <w:r w:rsidRPr="00BA1ABE">
        <w:rPr>
          <w:rtl/>
        </w:rPr>
        <w:t xml:space="preserve">היועץ ו/או היועצים מטעמו ו/או מי מטעמו יפנו כל שאלה ביחס למתן השירותים לקמ"ט </w:t>
      </w:r>
      <w:r w:rsidRPr="00C31AE4">
        <w:rPr>
          <w:rtl/>
        </w:rPr>
        <w:t>תקשורת</w:t>
      </w:r>
      <w:r w:rsidR="0092168E">
        <w:rPr>
          <w:rFonts w:hint="cs"/>
          <w:rtl/>
        </w:rPr>
        <w:t xml:space="preserve"> או לנציגו</w:t>
      </w:r>
      <w:r w:rsidRPr="00C31AE4">
        <w:rPr>
          <w:rtl/>
        </w:rPr>
        <w:t xml:space="preserve"> </w:t>
      </w:r>
      <w:r w:rsidRPr="00BA1ABE">
        <w:rPr>
          <w:rtl/>
        </w:rPr>
        <w:t>ב</w:t>
      </w:r>
      <w:r>
        <w:rPr>
          <w:rtl/>
        </w:rPr>
        <w:t>מינהל</w:t>
      </w:r>
      <w:r w:rsidRPr="00BA1ABE">
        <w:rPr>
          <w:rtl/>
        </w:rPr>
        <w:t xml:space="preserve"> האזרחי (להלן – "המקשר") בלבד.</w:t>
      </w:r>
    </w:p>
    <w:p w:rsidR="00B753E3" w:rsidRDefault="00B753E3" w:rsidP="00B753E3">
      <w:pPr>
        <w:pStyle w:val="a7"/>
        <w:numPr>
          <w:ilvl w:val="0"/>
          <w:numId w:val="23"/>
        </w:numPr>
        <w:jc w:val="both"/>
        <w:rPr>
          <w:rtl/>
        </w:rPr>
      </w:pPr>
      <w:r>
        <w:rPr>
          <w:rtl/>
        </w:rPr>
        <w:t xml:space="preserve">היועץ ו/או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w:t>
      </w:r>
      <w:proofErr w:type="spellStart"/>
      <w:r>
        <w:rPr>
          <w:rtl/>
        </w:rPr>
        <w:t>הכל</w:t>
      </w:r>
      <w:proofErr w:type="spellEnd"/>
      <w:r>
        <w:rPr>
          <w:rtl/>
        </w:rPr>
        <w:t>, במישרין או בעקיפין, בכתב או בעל פה, מבלי שקיבל את אישור המינהל לכך מראש ובכתב.</w:t>
      </w:r>
    </w:p>
    <w:p w:rsidR="00B753E3" w:rsidRPr="00466ADB" w:rsidRDefault="00B753E3" w:rsidP="00B753E3">
      <w:pPr>
        <w:pStyle w:val="a7"/>
        <w:numPr>
          <w:ilvl w:val="0"/>
          <w:numId w:val="23"/>
        </w:numPr>
        <w:jc w:val="both"/>
        <w:rPr>
          <w:rtl/>
        </w:rPr>
      </w:pPr>
      <w:r>
        <w:rPr>
          <w:rtl/>
        </w:rPr>
        <w:t>היועץ מתחייב לסיים את מתן השירותים במלואם לפי לוח הזמנים ושלבי מתן השירות כפי שיורה לו המקשר וכפי שייקבע בתיאום בין המקשר ליועץ.</w:t>
      </w:r>
    </w:p>
    <w:p w:rsidR="00B753E3" w:rsidRDefault="00B753E3" w:rsidP="00B753E3">
      <w:pPr>
        <w:pStyle w:val="a7"/>
        <w:numPr>
          <w:ilvl w:val="0"/>
          <w:numId w:val="23"/>
        </w:numPr>
        <w:jc w:val="both"/>
      </w:pPr>
      <w:r>
        <w:rPr>
          <w:rtl/>
        </w:rPr>
        <w:t>מבלי לפגוע בכלליות האמור לעיל, מתחייב היועץ באמצעות יועציו לעשות כל דבר הנדרש והסביר, שמומחה היה עושה לשם ביצוע העבודה על פי הסכם זה.</w:t>
      </w:r>
    </w:p>
    <w:p w:rsidR="00B753E3" w:rsidRDefault="00B753E3" w:rsidP="00B753E3">
      <w:pPr>
        <w:pStyle w:val="a7"/>
        <w:numPr>
          <w:ilvl w:val="0"/>
          <w:numId w:val="23"/>
        </w:numPr>
        <w:jc w:val="both"/>
        <w:rPr>
          <w:rtl/>
        </w:rPr>
      </w:pPr>
      <w:r>
        <w:rPr>
          <w:rtl/>
        </w:rPr>
        <w:t>היועץ מתחייב בזאת, כי במשך כל תקופת מתן השירותים על ידו למינהל ידאג שלא ייווצר מצב של ניגוד אינטרסים בינו לבין המינהל בגין פעולות ו/או עבודות המתבצעות על ידו במסגרת עבודתו עם המינהל.</w:t>
      </w:r>
    </w:p>
    <w:p w:rsidR="00B753E3" w:rsidRDefault="00B753E3" w:rsidP="00B753E3">
      <w:pPr>
        <w:pStyle w:val="a7"/>
        <w:numPr>
          <w:ilvl w:val="0"/>
          <w:numId w:val="23"/>
        </w:numPr>
        <w:jc w:val="both"/>
        <w:rPr>
          <w:rtl/>
        </w:rPr>
      </w:pPr>
      <w:r>
        <w:rPr>
          <w:rtl/>
        </w:rPr>
        <w:t>היועץ ו/או מי מטעמו מתחייבים שלא להשתמש במידע ו/או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rsidR="00B753E3" w:rsidRDefault="00B753E3" w:rsidP="00B753E3">
      <w:pPr>
        <w:pStyle w:val="a7"/>
        <w:numPr>
          <w:ilvl w:val="0"/>
          <w:numId w:val="23"/>
        </w:numPr>
        <w:jc w:val="both"/>
        <w:rPr>
          <w:rtl/>
        </w:rPr>
      </w:pPr>
      <w:r>
        <w:rPr>
          <w:rtl/>
        </w:rPr>
        <w:t>היועץ ו/או היועצים מטעמו מתחייבים לציית ולמלא אחר הוראות כל דין ותחיקת הביטחון, ללא יוצא מן הכלל.</w:t>
      </w:r>
    </w:p>
    <w:p w:rsidR="00B753E3" w:rsidRDefault="00B753E3" w:rsidP="00B753E3">
      <w:pPr>
        <w:pStyle w:val="a7"/>
        <w:numPr>
          <w:ilvl w:val="0"/>
          <w:numId w:val="23"/>
        </w:numPr>
        <w:jc w:val="both"/>
        <w:rPr>
          <w:rtl/>
        </w:rPr>
      </w:pPr>
      <w:r>
        <w:rPr>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rsidR="00B753E3" w:rsidRDefault="00B753E3" w:rsidP="00C7792B">
      <w:pPr>
        <w:pStyle w:val="a7"/>
        <w:numPr>
          <w:ilvl w:val="0"/>
          <w:numId w:val="23"/>
        </w:numPr>
        <w:jc w:val="both"/>
        <w:rPr>
          <w:rtl/>
        </w:rPr>
      </w:pPr>
      <w:r>
        <w:rPr>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ו- 119 לחוק העונשין, התשל"ז-1977.</w:t>
      </w:r>
    </w:p>
    <w:p w:rsidR="00B753E3" w:rsidRDefault="00B753E3" w:rsidP="00B753E3">
      <w:pPr>
        <w:pStyle w:val="a7"/>
        <w:numPr>
          <w:ilvl w:val="0"/>
          <w:numId w:val="23"/>
        </w:numPr>
        <w:jc w:val="both"/>
      </w:pPr>
      <w:r>
        <w:rPr>
          <w:rtl/>
        </w:rPr>
        <w:t>היועץ מתחייב לגרום לכך שהסודיות, כאמור, תישמר גם על ידי כל אדם מטעמו.</w:t>
      </w:r>
    </w:p>
    <w:p w:rsidR="00B753E3" w:rsidRDefault="00B753E3" w:rsidP="00B753E3">
      <w:pPr>
        <w:pStyle w:val="a7"/>
        <w:numPr>
          <w:ilvl w:val="0"/>
          <w:numId w:val="23"/>
        </w:numPr>
        <w:jc w:val="both"/>
      </w:pPr>
      <w:r>
        <w:rPr>
          <w:rtl/>
        </w:rPr>
        <w:t>לדרישת המינהל,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rsidR="00B753E3" w:rsidRDefault="00B753E3" w:rsidP="00B753E3">
      <w:pPr>
        <w:pStyle w:val="a7"/>
        <w:ind w:left="1455"/>
        <w:jc w:val="both"/>
        <w:rPr>
          <w:rtl/>
        </w:rPr>
      </w:pPr>
    </w:p>
    <w:p w:rsidR="00B753E3" w:rsidRDefault="00B753E3" w:rsidP="00B94326">
      <w:pPr>
        <w:pStyle w:val="a3"/>
        <w:numPr>
          <w:ilvl w:val="1"/>
          <w:numId w:val="29"/>
        </w:numPr>
        <w:spacing w:line="240" w:lineRule="auto"/>
      </w:pPr>
      <w:r w:rsidRPr="00EF3095">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rsidR="00B94326" w:rsidRDefault="00B94326" w:rsidP="00B94326">
      <w:pPr>
        <w:pStyle w:val="a3"/>
        <w:spacing w:line="240" w:lineRule="auto"/>
        <w:ind w:left="1095"/>
      </w:pPr>
    </w:p>
    <w:p w:rsidR="00B753E3" w:rsidRPr="00B94326" w:rsidRDefault="00B753E3" w:rsidP="00B94326">
      <w:pPr>
        <w:pStyle w:val="a3"/>
        <w:spacing w:line="240" w:lineRule="auto"/>
        <w:ind w:left="1152" w:hanging="1152"/>
        <w:rPr>
          <w:b/>
          <w:bCs/>
          <w:sz w:val="24"/>
          <w:rtl/>
        </w:rPr>
      </w:pPr>
      <w:r w:rsidRPr="00B94326">
        <w:rPr>
          <w:sz w:val="24"/>
          <w:rtl/>
        </w:rPr>
        <w:t xml:space="preserve">10. </w:t>
      </w:r>
      <w:r w:rsidRPr="00B94326">
        <w:rPr>
          <w:b/>
          <w:bCs/>
          <w:sz w:val="24"/>
          <w:rtl/>
        </w:rPr>
        <w:t xml:space="preserve"> </w:t>
      </w:r>
      <w:r w:rsidRPr="00B94326">
        <w:rPr>
          <w:b/>
          <w:bCs/>
          <w:sz w:val="24"/>
          <w:u w:val="single"/>
          <w:rtl/>
        </w:rPr>
        <w:t>אחריות היועץ לנזקים</w:t>
      </w:r>
    </w:p>
    <w:p w:rsidR="00B753E3" w:rsidRPr="00EF3095" w:rsidRDefault="00B753E3" w:rsidP="00B753E3">
      <w:pPr>
        <w:pStyle w:val="a3"/>
        <w:spacing w:line="240" w:lineRule="auto"/>
        <w:ind w:left="1152" w:hanging="1152"/>
        <w:rPr>
          <w:sz w:val="24"/>
          <w:rtl/>
        </w:rPr>
      </w:pPr>
    </w:p>
    <w:p w:rsidR="00B753E3" w:rsidRPr="00EF3095" w:rsidRDefault="00B753E3" w:rsidP="00B753E3">
      <w:pPr>
        <w:pStyle w:val="a3"/>
        <w:spacing w:line="240" w:lineRule="auto"/>
        <w:ind w:left="1152" w:hanging="1152"/>
        <w:rPr>
          <w:sz w:val="24"/>
          <w:rtl/>
        </w:rPr>
      </w:pPr>
      <w:r w:rsidRPr="00EF3095">
        <w:rPr>
          <w:sz w:val="24"/>
          <w:rtl/>
        </w:rPr>
        <w:t xml:space="preserve">       10.1</w:t>
      </w:r>
      <w:r w:rsidRPr="00EF3095">
        <w:rPr>
          <w:sz w:val="24"/>
          <w:rtl/>
        </w:rPr>
        <w:tab/>
        <w:t>ה</w:t>
      </w:r>
      <w:r>
        <w:rPr>
          <w:sz w:val="24"/>
          <w:rtl/>
        </w:rPr>
        <w:t>יועץ</w:t>
      </w:r>
      <w:r w:rsidRPr="00EF3095">
        <w:rPr>
          <w:sz w:val="24"/>
          <w:rtl/>
        </w:rPr>
        <w:t xml:space="preserve"> מתחייב ליתן את השירותים בנאמנות, בזהירות וברמה מקצועית גבוהה, תוך הסתייעות בציוד הנדרש למתן בשירותים. ה</w:t>
      </w:r>
      <w:r>
        <w:rPr>
          <w:sz w:val="24"/>
          <w:rtl/>
        </w:rPr>
        <w:t>יועץ</w:t>
      </w:r>
      <w:r w:rsidRPr="00EF3095">
        <w:rPr>
          <w:sz w:val="24"/>
          <w:rtl/>
        </w:rPr>
        <w:t xml:space="preserve"> אחראי לטיב השירותים שניתנו על ידיו, לרבות ע"י המועסקים מטעמו ו/או קבלני המשנה עימם התקשר לצורך ביצוע התחייבויותיו על פי ההסכם (</w:t>
      </w:r>
      <w:r>
        <w:rPr>
          <w:rFonts w:hint="cs"/>
          <w:sz w:val="24"/>
          <w:rtl/>
        </w:rPr>
        <w:t>אם</w:t>
      </w:r>
      <w:r w:rsidRPr="00EF3095">
        <w:rPr>
          <w:sz w:val="24"/>
          <w:rtl/>
        </w:rPr>
        <w:t xml:space="preserve"> הותר ל</w:t>
      </w:r>
      <w:r>
        <w:rPr>
          <w:sz w:val="24"/>
          <w:rtl/>
        </w:rPr>
        <w:t>יועץ</w:t>
      </w:r>
      <w:r w:rsidRPr="00EF3095">
        <w:rPr>
          <w:sz w:val="24"/>
          <w:rtl/>
        </w:rPr>
        <w:t xml:space="preserve"> להתקשר עם קבלני משנה).</w:t>
      </w:r>
    </w:p>
    <w:p w:rsidR="00B753E3" w:rsidRPr="00EF3095" w:rsidRDefault="00B753E3" w:rsidP="00B753E3">
      <w:pPr>
        <w:pStyle w:val="a3"/>
        <w:spacing w:line="240" w:lineRule="auto"/>
        <w:ind w:left="1152" w:hanging="1152"/>
        <w:rPr>
          <w:sz w:val="24"/>
          <w:rtl/>
        </w:rPr>
      </w:pPr>
    </w:p>
    <w:p w:rsidR="00B753E3" w:rsidRPr="00EF3095" w:rsidRDefault="00B753E3" w:rsidP="00B753E3">
      <w:pPr>
        <w:pStyle w:val="a3"/>
        <w:spacing w:line="240" w:lineRule="auto"/>
        <w:ind w:left="1152" w:hanging="1152"/>
        <w:rPr>
          <w:sz w:val="24"/>
          <w:rtl/>
        </w:rPr>
      </w:pPr>
      <w:r w:rsidRPr="00EF3095">
        <w:rPr>
          <w:sz w:val="24"/>
          <w:rtl/>
        </w:rPr>
        <w:t xml:space="preserve">       10.2</w:t>
      </w:r>
      <w:r w:rsidRPr="00EF3095">
        <w:rPr>
          <w:sz w:val="24"/>
          <w:rtl/>
        </w:rPr>
        <w:tab/>
        <w:t>ה</w:t>
      </w:r>
      <w:r>
        <w:rPr>
          <w:sz w:val="24"/>
          <w:rtl/>
        </w:rPr>
        <w:t>יועץ</w:t>
      </w:r>
      <w:r w:rsidRPr="00EF3095">
        <w:rPr>
          <w:sz w:val="24"/>
          <w:rtl/>
        </w:rPr>
        <w:t xml:space="preserve"> אחראי לכל נזק או הפסד שייגרם למינהל עקב מתן שירותיו והוא מתחייב לפצות את המינהל בעד כל נזק או הפסד שייגרם כאמור.</w:t>
      </w:r>
    </w:p>
    <w:p w:rsidR="00B753E3" w:rsidRPr="00EF3095" w:rsidRDefault="00B753E3" w:rsidP="00B753E3">
      <w:pPr>
        <w:pStyle w:val="a3"/>
        <w:spacing w:line="240" w:lineRule="auto"/>
        <w:ind w:left="1152" w:hanging="1152"/>
        <w:rPr>
          <w:sz w:val="24"/>
          <w:rtl/>
        </w:rPr>
      </w:pPr>
    </w:p>
    <w:p w:rsidR="00B753E3" w:rsidRDefault="00B753E3" w:rsidP="00B753E3">
      <w:pPr>
        <w:ind w:left="1221" w:hanging="1221"/>
        <w:jc w:val="both"/>
        <w:rPr>
          <w:rtl/>
        </w:rPr>
      </w:pPr>
      <w:r w:rsidRPr="00EF3095">
        <w:rPr>
          <w:sz w:val="24"/>
          <w:rtl/>
        </w:rPr>
        <w:lastRenderedPageBreak/>
        <w:t xml:space="preserve">       10.</w:t>
      </w:r>
      <w:r>
        <w:rPr>
          <w:rFonts w:hint="cs"/>
          <w:sz w:val="24"/>
          <w:rtl/>
        </w:rPr>
        <w:t>3</w:t>
      </w:r>
      <w:r w:rsidRPr="00EF3095">
        <w:rPr>
          <w:sz w:val="24"/>
          <w:rtl/>
        </w:rPr>
        <w:tab/>
      </w:r>
      <w:r>
        <w:rPr>
          <w:rtl/>
        </w:rPr>
        <w:t>בביצוע התחייבויותיו על פי הסכם זה פועל</w:t>
      </w:r>
      <w:r>
        <w:rPr>
          <w:rFonts w:hint="cs"/>
          <w:rtl/>
        </w:rPr>
        <w:t xml:space="preserve"> היועץ</w:t>
      </w:r>
      <w:r>
        <w:rPr>
          <w:rtl/>
        </w:rPr>
        <w:t xml:space="preserve"> כיועץ עצמאי וכי עליו בלבד תחול האחריות המלאה, הבלעדית והמוחלטת בכל מקרה של פגיעה, פציעה, נכות, מוות, נזק או הפסד שיקרו או יגרמו לו ו/או ליועצים מטעמו ו/או לכל אדם מטעמו ו/או לכל מאן דהוא תוך כדי או עקב ביצוע התחייבויותיו על פי הסכם זה.</w:t>
      </w:r>
      <w:r>
        <w:rPr>
          <w:rFonts w:hint="cs"/>
          <w:rtl/>
        </w:rPr>
        <w:t xml:space="preserve"> </w:t>
      </w:r>
    </w:p>
    <w:p w:rsidR="00B753E3" w:rsidRDefault="00B753E3" w:rsidP="00B753E3">
      <w:pPr>
        <w:ind w:left="1221" w:hanging="1221"/>
        <w:jc w:val="both"/>
        <w:rPr>
          <w:rtl/>
        </w:rPr>
      </w:pPr>
    </w:p>
    <w:p w:rsidR="00B753E3" w:rsidRDefault="00B753E3" w:rsidP="00B753E3">
      <w:pPr>
        <w:ind w:left="1221" w:hanging="1221"/>
        <w:jc w:val="both"/>
        <w:rPr>
          <w:rtl/>
        </w:rPr>
      </w:pPr>
      <w:r w:rsidRPr="00EF3095">
        <w:rPr>
          <w:sz w:val="24"/>
          <w:rtl/>
        </w:rPr>
        <w:t xml:space="preserve">       10.</w:t>
      </w:r>
      <w:r>
        <w:rPr>
          <w:rFonts w:hint="cs"/>
          <w:sz w:val="24"/>
          <w:rtl/>
        </w:rPr>
        <w:t>4</w:t>
      </w:r>
      <w:r w:rsidRPr="00EF3095">
        <w:rPr>
          <w:sz w:val="24"/>
          <w:rtl/>
        </w:rPr>
        <w:tab/>
      </w:r>
      <w:r>
        <w:rPr>
          <w:rFonts w:hint="cs"/>
          <w:rtl/>
        </w:rPr>
        <w:t xml:space="preserve">היועץ </w:t>
      </w:r>
      <w:r>
        <w:rPr>
          <w:rtl/>
        </w:rPr>
        <w:t>יפצה את המינהל על כל נזק שייגרם למינהל, או לצד שלישי כתוצאה מביצוע העבודה בצורה רשלנית.</w:t>
      </w:r>
    </w:p>
    <w:p w:rsidR="00B753E3" w:rsidRDefault="00B753E3" w:rsidP="00B753E3">
      <w:pPr>
        <w:pStyle w:val="a3"/>
        <w:spacing w:line="240" w:lineRule="auto"/>
        <w:ind w:left="1221" w:hanging="1221"/>
        <w:rPr>
          <w:sz w:val="24"/>
          <w:rtl/>
        </w:rPr>
      </w:pPr>
    </w:p>
    <w:p w:rsidR="00B753E3" w:rsidRPr="00EF3095" w:rsidRDefault="00B753E3" w:rsidP="00B753E3">
      <w:pPr>
        <w:pStyle w:val="a3"/>
        <w:spacing w:line="240" w:lineRule="auto"/>
        <w:ind w:left="1221" w:hanging="1221"/>
        <w:rPr>
          <w:sz w:val="24"/>
          <w:rtl/>
        </w:rPr>
      </w:pPr>
      <w:r w:rsidRPr="00EF3095">
        <w:rPr>
          <w:sz w:val="24"/>
          <w:rtl/>
        </w:rPr>
        <w:t xml:space="preserve">       10.</w:t>
      </w:r>
      <w:r>
        <w:rPr>
          <w:rFonts w:hint="cs"/>
          <w:sz w:val="24"/>
          <w:rtl/>
        </w:rPr>
        <w:t>5</w:t>
      </w:r>
      <w:r w:rsidRPr="00EF3095">
        <w:rPr>
          <w:sz w:val="24"/>
          <w:rtl/>
        </w:rPr>
        <w:tab/>
        <w:t>ה</w:t>
      </w:r>
      <w:r>
        <w:rPr>
          <w:sz w:val="24"/>
          <w:rtl/>
        </w:rPr>
        <w:t>יועץ</w:t>
      </w:r>
      <w:r w:rsidRPr="00EF3095">
        <w:rPr>
          <w:sz w:val="24"/>
          <w:rtl/>
        </w:rPr>
        <w:t xml:space="preserve"> אחראי כלפי צד שלישי לנזקים שייגרמו בקשר עם מתן שירותיו. אם המינהל יהיה חייב על פי דין לשלם לצד שלישי סכום כלשהו בעד נזקים שה</w:t>
      </w:r>
      <w:r>
        <w:rPr>
          <w:sz w:val="24"/>
          <w:rtl/>
        </w:rPr>
        <w:t>יועץ</w:t>
      </w:r>
      <w:r w:rsidRPr="00EF3095">
        <w:rPr>
          <w:sz w:val="24"/>
          <w:rtl/>
        </w:rPr>
        <w:t xml:space="preserve"> אחראי להם, או ישלם לצד שלישי על פי פשרה פיצויים כלשהם בעד נזקים שה</w:t>
      </w:r>
      <w:r>
        <w:rPr>
          <w:sz w:val="24"/>
          <w:rtl/>
        </w:rPr>
        <w:t>יועץ</w:t>
      </w:r>
      <w:r w:rsidRPr="00EF3095">
        <w:rPr>
          <w:sz w:val="24"/>
          <w:rtl/>
        </w:rPr>
        <w:t xml:space="preserve"> אחראי להם, מתחייב ה</w:t>
      </w:r>
      <w:r>
        <w:rPr>
          <w:sz w:val="24"/>
          <w:rtl/>
        </w:rPr>
        <w:t>יועץ</w:t>
      </w:r>
      <w:r w:rsidRPr="00EF3095">
        <w:rPr>
          <w:sz w:val="24"/>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w:t>
      </w:r>
      <w:r>
        <w:rPr>
          <w:sz w:val="24"/>
          <w:rtl/>
        </w:rPr>
        <w:t>יועץ</w:t>
      </w:r>
      <w:r w:rsidRPr="00EF3095">
        <w:rPr>
          <w:sz w:val="24"/>
          <w:rtl/>
        </w:rPr>
        <w:t xml:space="preserve"> למינהל לפי הסכם זה.</w:t>
      </w:r>
    </w:p>
    <w:p w:rsidR="00B753E3" w:rsidRPr="00EF3095" w:rsidRDefault="00B753E3" w:rsidP="00B753E3">
      <w:pPr>
        <w:pStyle w:val="a3"/>
        <w:spacing w:line="240" w:lineRule="auto"/>
        <w:ind w:left="1152" w:hanging="1152"/>
        <w:rPr>
          <w:sz w:val="24"/>
          <w:rtl/>
        </w:rPr>
      </w:pPr>
    </w:p>
    <w:p w:rsidR="00B753E3" w:rsidRPr="00EF3095" w:rsidRDefault="00B753E3" w:rsidP="00B753E3">
      <w:pPr>
        <w:pStyle w:val="a3"/>
        <w:spacing w:line="240" w:lineRule="auto"/>
        <w:ind w:left="1152" w:hanging="1152"/>
        <w:rPr>
          <w:sz w:val="24"/>
          <w:rtl/>
        </w:rPr>
      </w:pPr>
      <w:r w:rsidRPr="00EF3095">
        <w:rPr>
          <w:sz w:val="24"/>
          <w:rtl/>
        </w:rPr>
        <w:t xml:space="preserve">       10.</w:t>
      </w:r>
      <w:r>
        <w:rPr>
          <w:rFonts w:hint="cs"/>
          <w:sz w:val="24"/>
          <w:rtl/>
        </w:rPr>
        <w:t>6</w:t>
      </w:r>
      <w:r w:rsidRPr="00EF3095">
        <w:rPr>
          <w:sz w:val="24"/>
          <w:rtl/>
        </w:rPr>
        <w:tab/>
        <w:t xml:space="preserve">למען הסר ספק, מוסכם ומוצהר בזה בין הצדדים כי היחסים בינם על פי ההסכם, וכן היחסים בין המינהל לבין נותני </w:t>
      </w:r>
      <w:r>
        <w:rPr>
          <w:rFonts w:hint="cs"/>
          <w:sz w:val="24"/>
          <w:rtl/>
        </w:rPr>
        <w:t>ה</w:t>
      </w:r>
      <w:r w:rsidRPr="00EF3095">
        <w:rPr>
          <w:sz w:val="24"/>
          <w:rtl/>
        </w:rPr>
        <w:t>שירותי</w:t>
      </w:r>
      <w:r>
        <w:rPr>
          <w:rFonts w:hint="cs"/>
          <w:sz w:val="24"/>
          <w:rtl/>
        </w:rPr>
        <w:t>ם</w:t>
      </w:r>
      <w:r w:rsidRPr="00EF3095">
        <w:rPr>
          <w:sz w:val="24"/>
          <w:rtl/>
        </w:rPr>
        <w:t>, אינם יחסי עובד ומעביד אלא יחסים שבין מזמין ל</w:t>
      </w:r>
      <w:r>
        <w:rPr>
          <w:sz w:val="24"/>
          <w:rtl/>
        </w:rPr>
        <w:t>יועץ</w:t>
      </w:r>
      <w:r w:rsidRPr="00EF3095">
        <w:rPr>
          <w:sz w:val="24"/>
          <w:rtl/>
        </w:rPr>
        <w:t xml:space="preserve">. הצדדים מסכימים כי המינהל לא </w:t>
      </w:r>
      <w:proofErr w:type="spellStart"/>
      <w:r w:rsidRPr="00EF3095">
        <w:rPr>
          <w:sz w:val="24"/>
          <w:rtl/>
        </w:rPr>
        <w:t>ישא</w:t>
      </w:r>
      <w:proofErr w:type="spellEnd"/>
      <w:r w:rsidRPr="00EF3095">
        <w:rPr>
          <w:sz w:val="24"/>
          <w:rtl/>
        </w:rPr>
        <w:t xml:space="preserve"> בשום אחריות או חבות או תביעה בגין נזק מכל מין וסוג אשר יגרם ל</w:t>
      </w:r>
      <w:r>
        <w:rPr>
          <w:sz w:val="24"/>
          <w:rtl/>
        </w:rPr>
        <w:t>יועץ</w:t>
      </w:r>
      <w:r w:rsidRPr="00EF3095">
        <w:rPr>
          <w:sz w:val="24"/>
          <w:rtl/>
        </w:rPr>
        <w:t xml:space="preserve"> או לבאי כוחו או למועסקים על ידיו או למי מטעמו בקשר להסכם, ואשר לא יגרם באופן ישיר על ידי המינהל או מי מטעמו. ה</w:t>
      </w:r>
      <w:r>
        <w:rPr>
          <w:sz w:val="24"/>
          <w:rtl/>
        </w:rPr>
        <w:t>יועץ</w:t>
      </w:r>
      <w:r w:rsidRPr="00EF3095">
        <w:rPr>
          <w:sz w:val="24"/>
          <w:rtl/>
        </w:rPr>
        <w:t xml:space="preserve"> מתחייב לשפות את המינהל מיד עם דרישתו בגין כל תביעה או דרישה של מי ממועסקיו או מי מטעמו של ה</w:t>
      </w:r>
      <w:r>
        <w:rPr>
          <w:sz w:val="24"/>
          <w:rtl/>
        </w:rPr>
        <w:t>יועץ</w:t>
      </w:r>
      <w:r w:rsidRPr="00EF3095">
        <w:rPr>
          <w:sz w:val="24"/>
          <w:rtl/>
        </w:rPr>
        <w:t>, אשר יתבע את המינהל בעילה הנוגעת לעבודתו בשירות ה</w:t>
      </w:r>
      <w:r>
        <w:rPr>
          <w:sz w:val="24"/>
          <w:rtl/>
        </w:rPr>
        <w:t>יועץ</w:t>
      </w:r>
      <w:r w:rsidRPr="00EF3095">
        <w:rPr>
          <w:sz w:val="24"/>
          <w:rtl/>
        </w:rPr>
        <w:t xml:space="preserve"> או למענו לרבות הוצאות משפט.</w:t>
      </w:r>
    </w:p>
    <w:p w:rsidR="00B753E3" w:rsidRPr="00EF3095" w:rsidRDefault="00B753E3" w:rsidP="00B753E3">
      <w:pPr>
        <w:pStyle w:val="a3"/>
        <w:spacing w:line="240" w:lineRule="auto"/>
        <w:rPr>
          <w:sz w:val="24"/>
          <w:rtl/>
        </w:rPr>
      </w:pPr>
    </w:p>
    <w:p w:rsidR="00B753E3" w:rsidRPr="00EF3095" w:rsidRDefault="00B753E3" w:rsidP="00BE1A48">
      <w:pPr>
        <w:pStyle w:val="a3"/>
        <w:spacing w:line="240" w:lineRule="auto"/>
        <w:ind w:left="1152" w:hanging="1152"/>
        <w:rPr>
          <w:sz w:val="24"/>
          <w:rtl/>
        </w:rPr>
      </w:pPr>
      <w:r w:rsidRPr="00EF3095">
        <w:rPr>
          <w:sz w:val="24"/>
          <w:rtl/>
        </w:rPr>
        <w:t xml:space="preserve">       10.</w:t>
      </w:r>
      <w:r>
        <w:rPr>
          <w:rFonts w:hint="cs"/>
          <w:sz w:val="24"/>
          <w:rtl/>
        </w:rPr>
        <w:t>7</w:t>
      </w:r>
      <w:r w:rsidRPr="00EF3095">
        <w:rPr>
          <w:sz w:val="24"/>
          <w:rtl/>
        </w:rPr>
        <w:tab/>
      </w:r>
      <w:r>
        <w:rPr>
          <w:rFonts w:hint="cs"/>
          <w:sz w:val="24"/>
          <w:rtl/>
        </w:rPr>
        <w:t xml:space="preserve">עוד </w:t>
      </w:r>
      <w:r w:rsidRPr="00EF3095">
        <w:rPr>
          <w:sz w:val="24"/>
          <w:rtl/>
        </w:rPr>
        <w:t>מובהר כי ה</w:t>
      </w:r>
      <w:r>
        <w:rPr>
          <w:sz w:val="24"/>
          <w:rtl/>
        </w:rPr>
        <w:t>יועץ</w:t>
      </w:r>
      <w:r w:rsidRPr="00EF3095">
        <w:rPr>
          <w:sz w:val="24"/>
          <w:rtl/>
        </w:rPr>
        <w:t>, מועסקיו ו/או מי מטעמו לא ישמשו כסוכנים, כשלוחים או כנציגים של המינהל אלא אם הוסמכו לכך במפורש ובכתב על ידי המקשר.</w:t>
      </w:r>
    </w:p>
    <w:p w:rsidR="00B753E3" w:rsidRPr="00EF3095" w:rsidRDefault="00B753E3" w:rsidP="00B753E3">
      <w:pPr>
        <w:pStyle w:val="a3"/>
        <w:spacing w:line="240" w:lineRule="auto"/>
        <w:ind w:left="1152" w:hanging="1152"/>
        <w:rPr>
          <w:sz w:val="24"/>
          <w:rtl/>
        </w:rPr>
      </w:pPr>
      <w:r>
        <w:rPr>
          <w:sz w:val="24"/>
          <w:rtl/>
        </w:rPr>
        <w:t xml:space="preserve">  </w:t>
      </w:r>
    </w:p>
    <w:p w:rsidR="00B753E3" w:rsidRPr="00EF3095" w:rsidRDefault="00B753E3" w:rsidP="00B753E3">
      <w:pPr>
        <w:pStyle w:val="a3"/>
        <w:spacing w:line="240" w:lineRule="auto"/>
        <w:ind w:left="1152" w:hanging="1152"/>
        <w:rPr>
          <w:sz w:val="24"/>
          <w:rtl/>
        </w:rPr>
      </w:pPr>
      <w:r w:rsidRPr="00EF3095">
        <w:rPr>
          <w:b/>
          <w:bCs/>
          <w:sz w:val="24"/>
          <w:rtl/>
        </w:rPr>
        <w:t xml:space="preserve">11.   </w:t>
      </w:r>
      <w:r w:rsidRPr="00EF3095">
        <w:rPr>
          <w:b/>
          <w:bCs/>
          <w:sz w:val="24"/>
          <w:u w:val="single"/>
          <w:rtl/>
        </w:rPr>
        <w:t>ביטוח</w:t>
      </w:r>
    </w:p>
    <w:p w:rsidR="00B753E3" w:rsidRPr="00EF3095" w:rsidRDefault="00B753E3" w:rsidP="00B753E3">
      <w:pPr>
        <w:pStyle w:val="a3"/>
        <w:spacing w:line="240" w:lineRule="auto"/>
        <w:ind w:left="1152" w:hanging="1152"/>
        <w:rPr>
          <w:sz w:val="24"/>
          <w:rtl/>
        </w:rPr>
      </w:pPr>
    </w:p>
    <w:p w:rsidR="00B753E3" w:rsidRDefault="00B753E3" w:rsidP="00B753E3">
      <w:pPr>
        <w:pStyle w:val="a3"/>
        <w:spacing w:line="240" w:lineRule="auto"/>
        <w:ind w:left="1152" w:hanging="1152"/>
        <w:rPr>
          <w:sz w:val="24"/>
          <w:rtl/>
        </w:rPr>
      </w:pPr>
      <w:r w:rsidRPr="00EF3095">
        <w:rPr>
          <w:sz w:val="24"/>
          <w:rtl/>
        </w:rPr>
        <w:t xml:space="preserve">       11.1</w:t>
      </w:r>
      <w:r w:rsidRPr="00EF3095">
        <w:rPr>
          <w:sz w:val="24"/>
          <w:rtl/>
        </w:rPr>
        <w:tab/>
      </w:r>
      <w:r>
        <w:rPr>
          <w:rtl/>
        </w:rPr>
        <w:t>מבלי לגרוע מאחריות היועץ על פי הסכם זה, או על פי כל דין או תחיקת ביטחון, מתחייב היועץ לבטח את יועציו על פי הסכם זה לרבות אחריות מקצועית ולהמציא למקשר לבקשתו את העתק פוליסת הביטוח.</w:t>
      </w:r>
    </w:p>
    <w:p w:rsidR="0092168E" w:rsidRDefault="0092168E" w:rsidP="00B753E3">
      <w:pPr>
        <w:pStyle w:val="a3"/>
        <w:spacing w:line="240" w:lineRule="auto"/>
        <w:ind w:left="1152" w:hanging="1152"/>
        <w:rPr>
          <w:sz w:val="24"/>
          <w:rtl/>
        </w:rPr>
      </w:pPr>
    </w:p>
    <w:p w:rsidR="00B753E3" w:rsidRPr="00EF3095" w:rsidRDefault="00B753E3" w:rsidP="00B753E3">
      <w:pPr>
        <w:pStyle w:val="a3"/>
        <w:spacing w:line="240" w:lineRule="auto"/>
        <w:ind w:left="1152" w:hanging="1152"/>
        <w:rPr>
          <w:sz w:val="24"/>
          <w:rtl/>
        </w:rPr>
      </w:pPr>
      <w:r w:rsidRPr="00EF3095">
        <w:rPr>
          <w:sz w:val="24"/>
          <w:rtl/>
        </w:rPr>
        <w:t xml:space="preserve">       11.1</w:t>
      </w:r>
      <w:r w:rsidRPr="00EF3095">
        <w:rPr>
          <w:sz w:val="24"/>
          <w:rtl/>
        </w:rPr>
        <w:tab/>
        <w:t>ה</w:t>
      </w:r>
      <w:r>
        <w:rPr>
          <w:sz w:val="24"/>
          <w:rtl/>
        </w:rPr>
        <w:t>יועץ</w:t>
      </w:r>
      <w:r w:rsidRPr="00EF3095">
        <w:rPr>
          <w:sz w:val="24"/>
          <w:rtl/>
        </w:rPr>
        <w:t xml:space="preserve"> יבטח על חשבונו את עצמו ואת מועסקיו ואת מי שמטעמו בביטוח נפרד מלא בחברת ביטוח ישראלית נגד כל הסיכונים העלולים להיגרם במישרין ו/או בעקיפין תוך ביצוע ההסכם, לגופו או לרכושו של כל אדם ו/או גוף, לרבות ל</w:t>
      </w:r>
      <w:r>
        <w:rPr>
          <w:sz w:val="24"/>
          <w:rtl/>
        </w:rPr>
        <w:t>יועץ</w:t>
      </w:r>
      <w:r w:rsidRPr="00EF3095">
        <w:rPr>
          <w:sz w:val="24"/>
          <w:rtl/>
        </w:rPr>
        <w:t xml:space="preserve"> עצמו ולמועסקיו ולכל אדם בשם או מטעם ה</w:t>
      </w:r>
      <w:r>
        <w:rPr>
          <w:sz w:val="24"/>
          <w:rtl/>
        </w:rPr>
        <w:t>יועץ</w:t>
      </w:r>
      <w:r w:rsidRPr="00EF3095">
        <w:rPr>
          <w:sz w:val="24"/>
          <w:rtl/>
        </w:rPr>
        <w:t xml:space="preserve"> או המינהל.</w:t>
      </w:r>
    </w:p>
    <w:p w:rsidR="00B753E3" w:rsidRPr="00EF3095" w:rsidRDefault="00B753E3" w:rsidP="00B753E3">
      <w:pPr>
        <w:pStyle w:val="a3"/>
        <w:spacing w:line="240" w:lineRule="auto"/>
        <w:ind w:left="1152" w:hanging="1152"/>
        <w:rPr>
          <w:sz w:val="24"/>
          <w:rtl/>
        </w:rPr>
      </w:pPr>
    </w:p>
    <w:p w:rsidR="00B753E3" w:rsidRDefault="00B753E3" w:rsidP="00B753E3">
      <w:pPr>
        <w:pStyle w:val="a3"/>
        <w:spacing w:line="240" w:lineRule="auto"/>
        <w:ind w:left="1152" w:hanging="1152"/>
        <w:rPr>
          <w:rtl/>
        </w:rPr>
      </w:pPr>
      <w:r w:rsidRPr="00EF3095">
        <w:rPr>
          <w:sz w:val="24"/>
          <w:rtl/>
        </w:rPr>
        <w:t xml:space="preserve">       11.2</w:t>
      </w:r>
      <w:r w:rsidRPr="00EF3095">
        <w:rPr>
          <w:sz w:val="24"/>
          <w:rtl/>
        </w:rPr>
        <w:tab/>
        <w:t>המינהל וה</w:t>
      </w:r>
      <w:r>
        <w:rPr>
          <w:sz w:val="24"/>
          <w:rtl/>
        </w:rPr>
        <w:t>יועץ</w:t>
      </w:r>
      <w:r w:rsidRPr="00EF3095">
        <w:rPr>
          <w:sz w:val="24"/>
          <w:rtl/>
        </w:rPr>
        <w:t xml:space="preserve"> יהיו מוטבים בפוליסת הביטוח האמורות בסעיף זה, זכויות ה</w:t>
      </w:r>
      <w:r>
        <w:rPr>
          <w:sz w:val="24"/>
          <w:rtl/>
        </w:rPr>
        <w:t>יועץ</w:t>
      </w:r>
      <w:r w:rsidRPr="00EF3095">
        <w:rPr>
          <w:sz w:val="24"/>
          <w:rtl/>
        </w:rPr>
        <w:t xml:space="preserve"> ישועבדו למינהל.</w:t>
      </w:r>
    </w:p>
    <w:p w:rsidR="00940DE6" w:rsidRDefault="00B753E3" w:rsidP="00B753E3">
      <w:pPr>
        <w:pStyle w:val="a3"/>
        <w:spacing w:line="240" w:lineRule="auto"/>
        <w:ind w:left="1152" w:hanging="1152"/>
        <w:rPr>
          <w:sz w:val="24"/>
        </w:rPr>
      </w:pPr>
      <w:r>
        <w:rPr>
          <w:sz w:val="24"/>
          <w:rtl/>
        </w:rPr>
        <w:t xml:space="preserve">    </w:t>
      </w:r>
    </w:p>
    <w:p w:rsidR="00B753E3" w:rsidRPr="006509D5" w:rsidRDefault="00B753E3" w:rsidP="00B753E3">
      <w:pPr>
        <w:pStyle w:val="a3"/>
        <w:spacing w:line="240" w:lineRule="auto"/>
        <w:ind w:left="1152" w:hanging="1152"/>
        <w:rPr>
          <w:sz w:val="24"/>
          <w:rtl/>
        </w:rPr>
      </w:pPr>
      <w:r>
        <w:rPr>
          <w:rFonts w:hint="cs"/>
          <w:sz w:val="24"/>
          <w:rtl/>
        </w:rPr>
        <w:t>12</w:t>
      </w:r>
      <w:r w:rsidRPr="006509D5">
        <w:rPr>
          <w:sz w:val="24"/>
          <w:rtl/>
        </w:rPr>
        <w:t xml:space="preserve">.    </w:t>
      </w:r>
      <w:r w:rsidRPr="006509D5">
        <w:rPr>
          <w:b/>
          <w:bCs/>
          <w:sz w:val="24"/>
          <w:u w:val="single"/>
          <w:rtl/>
        </w:rPr>
        <w:t>נהלי התשלום ל</w:t>
      </w:r>
      <w:r>
        <w:rPr>
          <w:b/>
          <w:bCs/>
          <w:sz w:val="24"/>
          <w:u w:val="single"/>
          <w:rtl/>
        </w:rPr>
        <w:t>יועץ</w:t>
      </w:r>
    </w:p>
    <w:p w:rsidR="00B753E3" w:rsidRPr="006509D5" w:rsidRDefault="00B753E3" w:rsidP="00B753E3">
      <w:pPr>
        <w:pStyle w:val="a3"/>
        <w:spacing w:line="240" w:lineRule="auto"/>
        <w:ind w:left="1152" w:hanging="1152"/>
        <w:rPr>
          <w:sz w:val="24"/>
          <w:rtl/>
        </w:rPr>
      </w:pPr>
    </w:p>
    <w:p w:rsidR="00B753E3" w:rsidRDefault="00B753E3" w:rsidP="00B753E3">
      <w:pPr>
        <w:pStyle w:val="a3"/>
        <w:spacing w:line="240" w:lineRule="auto"/>
        <w:ind w:left="1152" w:hanging="1152"/>
        <w:rPr>
          <w:sz w:val="24"/>
          <w:rtl/>
        </w:rPr>
      </w:pPr>
      <w:r w:rsidRPr="006509D5">
        <w:rPr>
          <w:sz w:val="24"/>
          <w:rtl/>
        </w:rPr>
        <w:t xml:space="preserve">       </w:t>
      </w:r>
      <w:r>
        <w:rPr>
          <w:rFonts w:hint="cs"/>
          <w:sz w:val="24"/>
          <w:rtl/>
        </w:rPr>
        <w:t>12</w:t>
      </w:r>
      <w:r w:rsidRPr="006509D5">
        <w:rPr>
          <w:sz w:val="24"/>
          <w:rtl/>
        </w:rPr>
        <w:t>.1</w:t>
      </w:r>
      <w:r w:rsidRPr="006509D5">
        <w:rPr>
          <w:sz w:val="24"/>
          <w:rtl/>
        </w:rPr>
        <w:tab/>
        <w:t>ה</w:t>
      </w:r>
      <w:r>
        <w:rPr>
          <w:sz w:val="24"/>
          <w:rtl/>
        </w:rPr>
        <w:t>יועץ</w:t>
      </w:r>
      <w:r w:rsidRPr="006509D5">
        <w:rPr>
          <w:sz w:val="24"/>
          <w:rtl/>
        </w:rPr>
        <w:t xml:space="preserve"> יעביר למקשר מדי חודש, עד ל- 7 לחודש, דו"ח פירוט השירותים שביצע ה</w:t>
      </w:r>
      <w:r>
        <w:rPr>
          <w:sz w:val="24"/>
          <w:rtl/>
        </w:rPr>
        <w:t>יועץ</w:t>
      </w:r>
      <w:r w:rsidRPr="006509D5">
        <w:rPr>
          <w:sz w:val="24"/>
          <w:rtl/>
        </w:rPr>
        <w:t xml:space="preserve"> לפי ההסכם ומועדיהם (להלן: "הדו"ח"), וחשבונית מס כדין בגין הסכום אשר ה</w:t>
      </w:r>
      <w:r>
        <w:rPr>
          <w:sz w:val="24"/>
          <w:rtl/>
        </w:rPr>
        <w:t>יועץ</w:t>
      </w:r>
      <w:r w:rsidRPr="006509D5">
        <w:rPr>
          <w:sz w:val="24"/>
          <w:rtl/>
        </w:rPr>
        <w:t xml:space="preserve"> סבור שהוא זכאי לו כתמורה בהתאם להסכם ולפי הדו"ח. לא הוגש דו"ח במועד הנ"ל, יוגש הוא בכל מועד מאוחר יותר; ואולם מוסכם כי במקרה זה יהיה ה</w:t>
      </w:r>
      <w:r>
        <w:rPr>
          <w:sz w:val="24"/>
          <w:rtl/>
        </w:rPr>
        <w:t>יועץ</w:t>
      </w:r>
      <w:r w:rsidRPr="006509D5">
        <w:rPr>
          <w:sz w:val="24"/>
          <w:rtl/>
        </w:rPr>
        <w:t xml:space="preserve"> זכאי לתשלום ללא שיערוך או ריבית כלשהם, אלא לפי הסכום הנומינלי שהיה מגיע </w:t>
      </w:r>
      <w:r>
        <w:rPr>
          <w:rFonts w:hint="cs"/>
          <w:sz w:val="24"/>
          <w:rtl/>
        </w:rPr>
        <w:t>אי</w:t>
      </w:r>
      <w:r w:rsidRPr="006509D5">
        <w:rPr>
          <w:sz w:val="24"/>
          <w:rtl/>
        </w:rPr>
        <w:t>לו שולם במועד.</w:t>
      </w:r>
      <w:r>
        <w:rPr>
          <w:rFonts w:hint="cs"/>
          <w:sz w:val="24"/>
          <w:rtl/>
        </w:rPr>
        <w:t xml:space="preserve"> לא יוגש דו"ח פירוט שירותים עד ל-15 לאותו החודש- יידחה מועד התשלום כקבוע בנהלי המערכת הממשלתית. </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w:t>
      </w:r>
      <w:r>
        <w:rPr>
          <w:rFonts w:hint="cs"/>
          <w:sz w:val="24"/>
          <w:rtl/>
        </w:rPr>
        <w:t>12</w:t>
      </w:r>
      <w:r w:rsidRPr="006509D5">
        <w:rPr>
          <w:sz w:val="24"/>
          <w:rtl/>
        </w:rPr>
        <w:t>.2</w:t>
      </w:r>
      <w:r w:rsidRPr="006509D5">
        <w:rPr>
          <w:sz w:val="24"/>
          <w:rtl/>
        </w:rPr>
        <w:tab/>
        <w:t>המקשר יבדוק את הדו"ח ואת החשבונית שהעביר אליו ה</w:t>
      </w:r>
      <w:r>
        <w:rPr>
          <w:sz w:val="24"/>
          <w:rtl/>
        </w:rPr>
        <w:t>יועץ</w:t>
      </w:r>
      <w:r w:rsidRPr="006509D5">
        <w:rPr>
          <w:sz w:val="24"/>
          <w:rtl/>
        </w:rPr>
        <w:t xml:space="preserve"> ויפעל כדלקמן, בתוך 7 ימי</w:t>
      </w:r>
      <w:r>
        <w:rPr>
          <w:rFonts w:hint="cs"/>
          <w:sz w:val="24"/>
          <w:rtl/>
        </w:rPr>
        <w:t xml:space="preserve"> עבודה</w:t>
      </w:r>
      <w:r w:rsidRPr="006509D5">
        <w:rPr>
          <w:sz w:val="24"/>
          <w:rtl/>
        </w:rPr>
        <w:t xml:space="preserve"> מיום קבלתם:</w:t>
      </w:r>
    </w:p>
    <w:p w:rsidR="00B753E3" w:rsidRPr="006509D5" w:rsidRDefault="00B753E3" w:rsidP="00B753E3">
      <w:pPr>
        <w:pStyle w:val="a3"/>
        <w:spacing w:line="240" w:lineRule="auto"/>
        <w:ind w:left="2016" w:hanging="864"/>
        <w:rPr>
          <w:sz w:val="24"/>
          <w:rtl/>
        </w:rPr>
      </w:pPr>
    </w:p>
    <w:p w:rsidR="00B753E3" w:rsidRPr="006509D5" w:rsidRDefault="00B753E3" w:rsidP="00B753E3">
      <w:pPr>
        <w:pStyle w:val="a3"/>
        <w:spacing w:line="240" w:lineRule="auto"/>
        <w:ind w:left="2016" w:hanging="864"/>
        <w:rPr>
          <w:sz w:val="24"/>
          <w:rtl/>
        </w:rPr>
      </w:pPr>
      <w:r w:rsidRPr="006509D5">
        <w:rPr>
          <w:sz w:val="24"/>
          <w:rtl/>
        </w:rPr>
        <w:t>(1)</w:t>
      </w:r>
      <w:r w:rsidRPr="006509D5">
        <w:rPr>
          <w:sz w:val="24"/>
          <w:rtl/>
        </w:rPr>
        <w:tab/>
        <w:t>סבר המקשר כי השירותים שניתנו בפועל תואמים את האמור בחשבונית שהגיש ה</w:t>
      </w:r>
      <w:r>
        <w:rPr>
          <w:sz w:val="24"/>
          <w:rtl/>
        </w:rPr>
        <w:t>יועץ</w:t>
      </w:r>
      <w:r w:rsidRPr="006509D5">
        <w:rPr>
          <w:sz w:val="24"/>
          <w:rtl/>
        </w:rPr>
        <w:t xml:space="preserve">, כי השירותים שניתנו בפועל עמדו בכל תנאי ההסכם וכי </w:t>
      </w:r>
      <w:r w:rsidRPr="006509D5">
        <w:rPr>
          <w:sz w:val="24"/>
          <w:rtl/>
        </w:rPr>
        <w:lastRenderedPageBreak/>
        <w:t>ה</w:t>
      </w:r>
      <w:r>
        <w:rPr>
          <w:sz w:val="24"/>
          <w:rtl/>
        </w:rPr>
        <w:t>יועץ</w:t>
      </w:r>
      <w:r w:rsidRPr="006509D5">
        <w:rPr>
          <w:sz w:val="24"/>
          <w:rtl/>
        </w:rPr>
        <w:t xml:space="preserve"> זכאי לפי ההסכם לתמורה האמורה בחשבונית, יאשר המקשר את החשבונית.</w:t>
      </w:r>
    </w:p>
    <w:p w:rsidR="00B753E3" w:rsidRPr="006509D5" w:rsidRDefault="00B753E3" w:rsidP="00B753E3">
      <w:pPr>
        <w:pStyle w:val="a3"/>
        <w:spacing w:line="240" w:lineRule="auto"/>
        <w:ind w:left="2016" w:hanging="864"/>
        <w:rPr>
          <w:sz w:val="24"/>
          <w:rtl/>
        </w:rPr>
      </w:pPr>
    </w:p>
    <w:p w:rsidR="00B753E3" w:rsidRDefault="00B753E3" w:rsidP="00B753E3">
      <w:pPr>
        <w:pStyle w:val="a3"/>
        <w:spacing w:line="240" w:lineRule="auto"/>
        <w:ind w:left="2016" w:hanging="864"/>
        <w:rPr>
          <w:sz w:val="24"/>
          <w:rtl/>
        </w:rPr>
      </w:pPr>
      <w:r w:rsidRPr="006509D5">
        <w:rPr>
          <w:sz w:val="24"/>
          <w:rtl/>
        </w:rPr>
        <w:t>(2)</w:t>
      </w:r>
      <w:r w:rsidRPr="006509D5">
        <w:rPr>
          <w:sz w:val="24"/>
          <w:rtl/>
        </w:rPr>
        <w:tab/>
        <w:t xml:space="preserve">סבר המקשר כי השירותים שניתנו בפועל לא עמדו בתנאי סעיף </w:t>
      </w:r>
      <w:r>
        <w:rPr>
          <w:rFonts w:hint="cs"/>
          <w:sz w:val="24"/>
          <w:rtl/>
        </w:rPr>
        <w:t>12</w:t>
      </w:r>
      <w:r w:rsidRPr="006509D5">
        <w:rPr>
          <w:sz w:val="24"/>
          <w:rtl/>
        </w:rPr>
        <w:t>.2(1) לעיל (להלן: "</w:t>
      </w:r>
      <w:r w:rsidRPr="006E5AB3">
        <w:rPr>
          <w:b/>
          <w:bCs/>
          <w:sz w:val="24"/>
          <w:rtl/>
        </w:rPr>
        <w:t>הפגם</w:t>
      </w:r>
      <w:r w:rsidRPr="006509D5">
        <w:rPr>
          <w:sz w:val="24"/>
          <w:rtl/>
        </w:rPr>
        <w:t>"), יודיע על כך ל</w:t>
      </w:r>
      <w:r>
        <w:rPr>
          <w:sz w:val="24"/>
          <w:rtl/>
        </w:rPr>
        <w:t>יועץ</w:t>
      </w:r>
      <w:r w:rsidRPr="006509D5">
        <w:rPr>
          <w:sz w:val="24"/>
          <w:rtl/>
        </w:rPr>
        <w:t xml:space="preserve"> וייתן לו ארכה בת 14 יום לתיקון הפגם המונע את אישור החשבונית. לא תוקן הפגם, לדעת המקשר, אף לאחר ההארכה, לא יהיה ה</w:t>
      </w:r>
      <w:r>
        <w:rPr>
          <w:sz w:val="24"/>
          <w:rtl/>
        </w:rPr>
        <w:t>יועץ</w:t>
      </w:r>
      <w:r w:rsidRPr="006509D5">
        <w:rPr>
          <w:sz w:val="24"/>
          <w:rtl/>
        </w:rPr>
        <w:t xml:space="preserve"> זכאי לכל שכר עבור השירותים שנפל בהם פגם לדעת המקשר, ויראו ב</w:t>
      </w:r>
      <w:r>
        <w:rPr>
          <w:sz w:val="24"/>
          <w:rtl/>
        </w:rPr>
        <w:t>יועץ</w:t>
      </w:r>
      <w:r w:rsidRPr="006509D5">
        <w:rPr>
          <w:sz w:val="24"/>
          <w:rtl/>
        </w:rPr>
        <w:t xml:space="preserve"> כאילו הפר את ההסכם הפרה יסודית. אין באמור בסעיף משנה זה כדי לגרוע מכל סעד אחר הנתון למינהל לפי הסכם זה ולפי כל דין.</w:t>
      </w:r>
    </w:p>
    <w:p w:rsidR="00B753E3" w:rsidRPr="006509D5" w:rsidRDefault="00B753E3" w:rsidP="00B753E3">
      <w:pPr>
        <w:pStyle w:val="a3"/>
        <w:spacing w:line="240" w:lineRule="auto"/>
        <w:ind w:left="2016" w:hanging="864"/>
        <w:rPr>
          <w:sz w:val="24"/>
          <w:rtl/>
        </w:rPr>
      </w:pPr>
    </w:p>
    <w:p w:rsidR="00B753E3" w:rsidRPr="006509D5" w:rsidRDefault="00B753E3" w:rsidP="00B753E3">
      <w:pPr>
        <w:pStyle w:val="a3"/>
        <w:spacing w:line="240" w:lineRule="auto"/>
        <w:ind w:left="2016" w:hanging="864"/>
        <w:rPr>
          <w:sz w:val="24"/>
          <w:rtl/>
        </w:rPr>
      </w:pPr>
      <w:r w:rsidRPr="006509D5">
        <w:rPr>
          <w:sz w:val="24"/>
          <w:rtl/>
        </w:rPr>
        <w:t>(3)</w:t>
      </w:r>
      <w:r w:rsidRPr="006509D5">
        <w:rPr>
          <w:sz w:val="24"/>
          <w:rtl/>
        </w:rPr>
        <w:tab/>
        <w:t>סבר המקשר כי היה פגם, והפגם תוקן לשביעות רצונו בתוך תקופת ההארכה, יאשר את החשבונית.</w:t>
      </w:r>
    </w:p>
    <w:p w:rsidR="00B753E3" w:rsidRPr="006509D5" w:rsidRDefault="00B753E3" w:rsidP="00B753E3">
      <w:pPr>
        <w:pStyle w:val="a3"/>
        <w:spacing w:line="240" w:lineRule="auto"/>
        <w:ind w:left="2016" w:hanging="864"/>
        <w:rPr>
          <w:sz w:val="24"/>
          <w:rtl/>
        </w:rPr>
      </w:pPr>
    </w:p>
    <w:p w:rsidR="00B753E3" w:rsidRPr="006509D5" w:rsidRDefault="00B753E3" w:rsidP="00B753E3">
      <w:pPr>
        <w:pStyle w:val="a3"/>
        <w:spacing w:line="240" w:lineRule="auto"/>
        <w:ind w:left="2016" w:hanging="864"/>
        <w:rPr>
          <w:sz w:val="24"/>
          <w:rtl/>
        </w:rPr>
      </w:pPr>
      <w:r w:rsidRPr="006509D5">
        <w:rPr>
          <w:sz w:val="24"/>
          <w:rtl/>
        </w:rPr>
        <w:t>(4)</w:t>
      </w:r>
      <w:r w:rsidRPr="006509D5">
        <w:rPr>
          <w:sz w:val="24"/>
          <w:rtl/>
        </w:rPr>
        <w:tab/>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w:t>
      </w:r>
      <w:r>
        <w:rPr>
          <w:sz w:val="24"/>
          <w:rtl/>
        </w:rPr>
        <w:t>יועץ</w:t>
      </w:r>
      <w:r w:rsidRPr="006509D5">
        <w:rPr>
          <w:sz w:val="24"/>
          <w:rtl/>
        </w:rPr>
        <w:t xml:space="preserve"> זכאי לה בהתאם להסכם לפי אותו חלק מן השירותים אשר המקשר אישר. יראו את החשבונית המתוקנת כאילו תוקנה בהסכמת ה</w:t>
      </w:r>
      <w:r>
        <w:rPr>
          <w:sz w:val="24"/>
          <w:rtl/>
        </w:rPr>
        <w:t>יועץ</w:t>
      </w:r>
      <w:r w:rsidRPr="006509D5">
        <w:rPr>
          <w:sz w:val="24"/>
          <w:rtl/>
        </w:rPr>
        <w:t>, ואולם אין די בכך כדי למנוע מה</w:t>
      </w:r>
      <w:r>
        <w:rPr>
          <w:sz w:val="24"/>
          <w:rtl/>
        </w:rPr>
        <w:t>יועץ</w:t>
      </w:r>
      <w:r w:rsidRPr="006509D5">
        <w:rPr>
          <w:sz w:val="24"/>
          <w:rtl/>
        </w:rPr>
        <w:t xml:space="preserve"> להעלות טענות כאילו הוא זכאי לסכום גבוה מזה הנקוב בחשבונית המתוקנת.</w:t>
      </w:r>
    </w:p>
    <w:p w:rsidR="00B753E3" w:rsidRPr="006509D5" w:rsidRDefault="00B753E3" w:rsidP="00B753E3">
      <w:pPr>
        <w:pStyle w:val="a3"/>
        <w:spacing w:line="240" w:lineRule="auto"/>
        <w:ind w:left="2016" w:hanging="864"/>
        <w:rPr>
          <w:sz w:val="24"/>
          <w:rtl/>
        </w:rPr>
      </w:pPr>
    </w:p>
    <w:p w:rsidR="00B753E3" w:rsidRPr="006509D5" w:rsidRDefault="00B753E3" w:rsidP="00B753E3">
      <w:pPr>
        <w:pStyle w:val="a3"/>
        <w:spacing w:line="240" w:lineRule="auto"/>
        <w:ind w:left="2016" w:hanging="864"/>
        <w:rPr>
          <w:sz w:val="24"/>
          <w:rtl/>
        </w:rPr>
      </w:pPr>
      <w:r w:rsidRPr="006509D5">
        <w:rPr>
          <w:sz w:val="24"/>
          <w:rtl/>
        </w:rPr>
        <w:t>(5)</w:t>
      </w:r>
      <w:r w:rsidRPr="006509D5">
        <w:rPr>
          <w:sz w:val="24"/>
          <w:rtl/>
        </w:rPr>
        <w:tab/>
        <w:t>על אף האמור לעיל, באם סבר המקשר כי קיים פגם אך ורק בסכום הנקוב בחשבונית, רשאי המקשר לתקן את החשבונית ולקבוע בה את הסכום אשר המקשר סבור כי ה</w:t>
      </w:r>
      <w:r>
        <w:rPr>
          <w:sz w:val="24"/>
          <w:rtl/>
        </w:rPr>
        <w:t>יועץ</w:t>
      </w:r>
      <w:r w:rsidRPr="006509D5">
        <w:rPr>
          <w:sz w:val="24"/>
          <w:rtl/>
        </w:rPr>
        <w:t xml:space="preserve"> זכאי לו בהתאם להסכם ולפי הדו"ח. יראו את החשבונית המתוקנת כאילו תוקנה בהסכמת ה</w:t>
      </w:r>
      <w:r>
        <w:rPr>
          <w:sz w:val="24"/>
          <w:rtl/>
        </w:rPr>
        <w:t>יועץ</w:t>
      </w:r>
      <w:r w:rsidRPr="006509D5">
        <w:rPr>
          <w:sz w:val="24"/>
          <w:rtl/>
        </w:rPr>
        <w:t>, ואולם אין די בכך כדי למנוע מן ה</w:t>
      </w:r>
      <w:r>
        <w:rPr>
          <w:sz w:val="24"/>
          <w:rtl/>
        </w:rPr>
        <w:t>יועץ</w:t>
      </w:r>
      <w:r w:rsidRPr="006509D5">
        <w:rPr>
          <w:sz w:val="24"/>
          <w:rtl/>
        </w:rPr>
        <w:t xml:space="preserve"> להעלות טענות כאילו הוא זכאי לסכום גבוה מזה הנקוב בחשבונית המתוקנת.</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w:t>
      </w:r>
      <w:r>
        <w:rPr>
          <w:rFonts w:hint="cs"/>
          <w:sz w:val="24"/>
          <w:rtl/>
        </w:rPr>
        <w:t>12</w:t>
      </w:r>
      <w:r w:rsidRPr="006509D5">
        <w:rPr>
          <w:sz w:val="24"/>
          <w:rtl/>
        </w:rPr>
        <w:t>.3</w:t>
      </w:r>
      <w:r w:rsidRPr="006509D5">
        <w:rPr>
          <w:sz w:val="24"/>
          <w:rtl/>
        </w:rPr>
        <w:tab/>
        <w:t>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כאילו לא אישר המקשר את החשבונית. ניתן אישור המקשר אף שנפל פגם, והמינהל שילם את החשבונית, חייב ה</w:t>
      </w:r>
      <w:r>
        <w:rPr>
          <w:sz w:val="24"/>
          <w:rtl/>
        </w:rPr>
        <w:t>יועץ</w:t>
      </w:r>
      <w:r w:rsidRPr="006509D5">
        <w:rPr>
          <w:sz w:val="24"/>
          <w:rtl/>
        </w:rPr>
        <w:t xml:space="preserve"> להשיב למינהל את התמורה שקיבל בגין אותה חשבונית, ויראו בתמורה זו חוב של ה</w:t>
      </w:r>
      <w:r>
        <w:rPr>
          <w:sz w:val="24"/>
          <w:rtl/>
        </w:rPr>
        <w:t>יועץ</w:t>
      </w:r>
      <w:r w:rsidRPr="006509D5">
        <w:rPr>
          <w:sz w:val="24"/>
          <w:rtl/>
        </w:rPr>
        <w:t xml:space="preserve"> למינהל לפי ההסכם.</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w:t>
      </w:r>
      <w:r>
        <w:rPr>
          <w:rFonts w:hint="cs"/>
          <w:sz w:val="24"/>
          <w:rtl/>
        </w:rPr>
        <w:t>12</w:t>
      </w:r>
      <w:r w:rsidRPr="006509D5">
        <w:rPr>
          <w:sz w:val="24"/>
          <w:rtl/>
        </w:rPr>
        <w:t>.4</w:t>
      </w:r>
      <w:r w:rsidRPr="006509D5">
        <w:rPr>
          <w:sz w:val="24"/>
          <w:rtl/>
        </w:rPr>
        <w:tab/>
        <w:t xml:space="preserve">התמורה בגין החשבונית (או חלק ממנה) שאישר המקשר תשולם </w:t>
      </w:r>
      <w:r>
        <w:rPr>
          <w:rFonts w:hint="cs"/>
          <w:sz w:val="24"/>
          <w:rtl/>
        </w:rPr>
        <w:t xml:space="preserve">ליועץ במועדים הקבועים בנהלי התשלום המקובלים במנהל האזרחי ולהוראות החשב הכללי הרלוונטיות לעניין זה. מניין הימים יחל מיום אישור החשבונית </w:t>
      </w:r>
      <w:r w:rsidRPr="006509D5">
        <w:rPr>
          <w:sz w:val="24"/>
          <w:rtl/>
        </w:rPr>
        <w:t>(או חלק ממנה) על ידי המקשר.</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sidRPr="006509D5">
        <w:rPr>
          <w:sz w:val="24"/>
          <w:rtl/>
        </w:rPr>
        <w:t xml:space="preserve">       </w:t>
      </w:r>
      <w:r>
        <w:rPr>
          <w:rFonts w:hint="cs"/>
          <w:sz w:val="24"/>
          <w:rtl/>
        </w:rPr>
        <w:t>12</w:t>
      </w:r>
      <w:r w:rsidRPr="006509D5">
        <w:rPr>
          <w:sz w:val="24"/>
          <w:rtl/>
        </w:rPr>
        <w:t>.5</w:t>
      </w:r>
      <w:r w:rsidRPr="006509D5">
        <w:rPr>
          <w:sz w:val="24"/>
          <w:rtl/>
        </w:rPr>
        <w:tab/>
        <w:t>המינהל רשאי לקזז חובות שחייב לו ה</w:t>
      </w:r>
      <w:r>
        <w:rPr>
          <w:sz w:val="24"/>
          <w:rtl/>
        </w:rPr>
        <w:t>יועץ</w:t>
      </w:r>
      <w:r w:rsidRPr="006509D5">
        <w:rPr>
          <w:sz w:val="24"/>
          <w:rtl/>
        </w:rPr>
        <w:t>, בין לפי ההסכם ובין מכל עסקה או סיבה אחרת, מכל תשלום שישולם על ידו ל</w:t>
      </w:r>
      <w:r>
        <w:rPr>
          <w:sz w:val="24"/>
          <w:rtl/>
        </w:rPr>
        <w:t>יועץ</w:t>
      </w:r>
      <w:r w:rsidRPr="006509D5">
        <w:rPr>
          <w:sz w:val="24"/>
          <w:rtl/>
        </w:rPr>
        <w:t>.</w:t>
      </w:r>
    </w:p>
    <w:p w:rsidR="00B753E3" w:rsidRPr="006509D5" w:rsidRDefault="00B753E3" w:rsidP="00B753E3">
      <w:pPr>
        <w:pStyle w:val="a3"/>
        <w:spacing w:line="240" w:lineRule="auto"/>
        <w:ind w:left="1152" w:hanging="1152"/>
        <w:rPr>
          <w:sz w:val="24"/>
          <w:rtl/>
        </w:rPr>
      </w:pPr>
    </w:p>
    <w:p w:rsidR="003E46ED" w:rsidRDefault="00B753E3" w:rsidP="00B753E3">
      <w:pPr>
        <w:pStyle w:val="a3"/>
        <w:spacing w:line="240" w:lineRule="auto"/>
        <w:ind w:left="1152" w:hanging="1152"/>
        <w:rPr>
          <w:sz w:val="24"/>
          <w:rtl/>
        </w:rPr>
      </w:pPr>
      <w:r w:rsidRPr="006509D5">
        <w:rPr>
          <w:sz w:val="24"/>
          <w:rtl/>
        </w:rPr>
        <w:t xml:space="preserve">       </w:t>
      </w:r>
      <w:r>
        <w:rPr>
          <w:rFonts w:hint="cs"/>
          <w:sz w:val="24"/>
          <w:rtl/>
        </w:rPr>
        <w:t>12</w:t>
      </w:r>
      <w:r w:rsidRPr="006509D5">
        <w:rPr>
          <w:sz w:val="24"/>
          <w:rtl/>
        </w:rPr>
        <w:t>.6</w:t>
      </w:r>
      <w:r w:rsidRPr="006509D5">
        <w:rPr>
          <w:sz w:val="24"/>
          <w:rtl/>
        </w:rPr>
        <w:tab/>
        <w:t>המינהל יהא רשאי לעכב תשלום סכומים כלשהם שיגיעו ממנו ל</w:t>
      </w:r>
      <w:r>
        <w:rPr>
          <w:sz w:val="24"/>
          <w:rtl/>
        </w:rPr>
        <w:t>יועץ</w:t>
      </w:r>
      <w:r w:rsidRPr="006509D5">
        <w:rPr>
          <w:sz w:val="24"/>
          <w:rtl/>
        </w:rPr>
        <w:t xml:space="preserve"> על פי ההסכם אם הפסיק ה</w:t>
      </w:r>
      <w:r>
        <w:rPr>
          <w:sz w:val="24"/>
          <w:rtl/>
        </w:rPr>
        <w:t>יועץ</w:t>
      </w:r>
      <w:r w:rsidRPr="006509D5">
        <w:rPr>
          <w:sz w:val="24"/>
          <w:rtl/>
        </w:rPr>
        <w:t xml:space="preserve"> ו/או מועסקיו ו/או מי מטעמו את מתן השירותים בניגוד להסכם וכל עוד לא פעל ה</w:t>
      </w:r>
      <w:r>
        <w:rPr>
          <w:sz w:val="24"/>
          <w:rtl/>
        </w:rPr>
        <w:t>יועץ</w:t>
      </w:r>
      <w:r w:rsidRPr="006509D5">
        <w:rPr>
          <w:sz w:val="24"/>
          <w:rtl/>
        </w:rPr>
        <w:t xml:space="preserve"> ו/או מועסקיו ו/או מי מטעמו בעניין זה בהתאם לנדרש על פי ההסכם. סכומים שתשלומם עוכב כאמור לא יישאו הפרשי הצמדה, הפרשי שער או ריבית, לא יעודכנו ולא </w:t>
      </w:r>
      <w:r w:rsidRPr="003E46ED">
        <w:rPr>
          <w:sz w:val="24"/>
          <w:rtl/>
        </w:rPr>
        <w:t>ישוערכו.</w:t>
      </w:r>
      <w:r w:rsidR="003E46ED" w:rsidRPr="003E46ED">
        <w:rPr>
          <w:sz w:val="24"/>
          <w:rtl/>
        </w:rPr>
        <w:t xml:space="preserve"> </w:t>
      </w:r>
    </w:p>
    <w:p w:rsidR="003E46ED" w:rsidRDefault="003E46ED" w:rsidP="00B753E3">
      <w:pPr>
        <w:pStyle w:val="a3"/>
        <w:spacing w:line="240" w:lineRule="auto"/>
        <w:ind w:left="1152" w:hanging="1152"/>
        <w:rPr>
          <w:sz w:val="24"/>
          <w:rtl/>
        </w:rPr>
      </w:pPr>
      <w:r>
        <w:rPr>
          <w:rFonts w:hint="cs"/>
          <w:sz w:val="24"/>
          <w:rtl/>
        </w:rPr>
        <w:t xml:space="preserve">                   </w:t>
      </w:r>
    </w:p>
    <w:p w:rsidR="00B753E3" w:rsidRPr="006509D5" w:rsidRDefault="00B753E3" w:rsidP="004A1146">
      <w:pPr>
        <w:pStyle w:val="a3"/>
        <w:spacing w:line="240" w:lineRule="auto"/>
        <w:ind w:left="1152" w:hanging="1152"/>
        <w:rPr>
          <w:sz w:val="24"/>
          <w:rtl/>
        </w:rPr>
      </w:pPr>
      <w:r w:rsidRPr="006509D5">
        <w:rPr>
          <w:sz w:val="24"/>
          <w:rtl/>
        </w:rPr>
        <w:t xml:space="preserve">       </w:t>
      </w:r>
      <w:r>
        <w:rPr>
          <w:rFonts w:hint="cs"/>
          <w:sz w:val="24"/>
          <w:rtl/>
        </w:rPr>
        <w:t>12</w:t>
      </w:r>
      <w:r w:rsidRPr="006509D5">
        <w:rPr>
          <w:sz w:val="24"/>
          <w:rtl/>
        </w:rPr>
        <w:t>.</w:t>
      </w:r>
      <w:r w:rsidR="004A1146">
        <w:rPr>
          <w:rFonts w:hint="cs"/>
          <w:sz w:val="24"/>
          <w:rtl/>
        </w:rPr>
        <w:t>7</w:t>
      </w:r>
      <w:r w:rsidRPr="006509D5">
        <w:rPr>
          <w:sz w:val="24"/>
          <w:rtl/>
        </w:rPr>
        <w:tab/>
        <w:t>אלא אם נאמר אחרת במפורש בהסכם, סכומים שיגיעו ל</w:t>
      </w:r>
      <w:r>
        <w:rPr>
          <w:sz w:val="24"/>
          <w:rtl/>
        </w:rPr>
        <w:t>יועץ</w:t>
      </w:r>
      <w:r w:rsidRPr="006509D5">
        <w:rPr>
          <w:sz w:val="24"/>
          <w:rtl/>
        </w:rPr>
        <w:t xml:space="preserve"> או למינהל על פי ההסכם ולא ישולמו תוך 7 ימים מהמועד שנועד לתשלומם יישאו ריבית פיגורים בשיעור שיהא נהוג אצל החשב הכללי במשרד האוצר במועד הרלוונטי וכן הצמדה (כמפורט בנספח ההצמדה), וזאת מן המועד שהסכום האמור נועד לתשלום ועד תשלומו בפועל.</w:t>
      </w:r>
    </w:p>
    <w:p w:rsidR="00B753E3" w:rsidRPr="006509D5" w:rsidRDefault="00B753E3" w:rsidP="00B753E3">
      <w:pPr>
        <w:pStyle w:val="a3"/>
        <w:spacing w:line="240" w:lineRule="auto"/>
        <w:ind w:left="1152" w:hanging="1152"/>
        <w:rPr>
          <w:sz w:val="24"/>
          <w:rtl/>
        </w:rPr>
      </w:pPr>
    </w:p>
    <w:p w:rsidR="00B753E3" w:rsidRPr="006509D5" w:rsidRDefault="00B753E3" w:rsidP="004A1146">
      <w:pPr>
        <w:pStyle w:val="a3"/>
        <w:spacing w:line="240" w:lineRule="auto"/>
        <w:ind w:left="1152" w:hanging="1152"/>
        <w:rPr>
          <w:sz w:val="24"/>
          <w:rtl/>
        </w:rPr>
      </w:pPr>
      <w:r w:rsidRPr="006509D5">
        <w:rPr>
          <w:sz w:val="24"/>
          <w:rtl/>
        </w:rPr>
        <w:lastRenderedPageBreak/>
        <w:t xml:space="preserve">       </w:t>
      </w:r>
      <w:r>
        <w:rPr>
          <w:rFonts w:hint="cs"/>
          <w:sz w:val="24"/>
          <w:rtl/>
        </w:rPr>
        <w:t>12</w:t>
      </w:r>
      <w:r w:rsidRPr="006509D5">
        <w:rPr>
          <w:sz w:val="24"/>
          <w:rtl/>
        </w:rPr>
        <w:t>.</w:t>
      </w:r>
      <w:r w:rsidR="004A1146">
        <w:rPr>
          <w:rFonts w:hint="cs"/>
          <w:sz w:val="24"/>
          <w:rtl/>
        </w:rPr>
        <w:t>8</w:t>
      </w:r>
      <w:r w:rsidRPr="006509D5">
        <w:rPr>
          <w:sz w:val="24"/>
          <w:rtl/>
        </w:rPr>
        <w:tab/>
        <w:t>מוסכם בזאת כי הסכום שהמינהל משלם ל</w:t>
      </w:r>
      <w:r>
        <w:rPr>
          <w:sz w:val="24"/>
          <w:rtl/>
        </w:rPr>
        <w:t>יועץ</w:t>
      </w:r>
      <w:r w:rsidRPr="006509D5">
        <w:rPr>
          <w:sz w:val="24"/>
          <w:rtl/>
        </w:rPr>
        <w:t xml:space="preserve"> אינו מהווה משכורת או שכר עבודה, אלא תמורה עבור מתן השירותים המתבצעים על ידי ה</w:t>
      </w:r>
      <w:r>
        <w:rPr>
          <w:sz w:val="24"/>
          <w:rtl/>
        </w:rPr>
        <w:t>יועץ</w:t>
      </w:r>
      <w:r w:rsidRPr="006509D5">
        <w:rPr>
          <w:sz w:val="24"/>
          <w:rtl/>
        </w:rPr>
        <w:t xml:space="preserve"> בהיותו </w:t>
      </w:r>
      <w:r>
        <w:rPr>
          <w:sz w:val="24"/>
          <w:rtl/>
        </w:rPr>
        <w:t>יועץ</w:t>
      </w:r>
      <w:r w:rsidRPr="006509D5">
        <w:rPr>
          <w:sz w:val="24"/>
          <w:rtl/>
        </w:rPr>
        <w:t xml:space="preserve"> עצמאי ובלתי תלוי ולא קיימים יחסי עובד ומעביד בין ה</w:t>
      </w:r>
      <w:r>
        <w:rPr>
          <w:sz w:val="24"/>
          <w:rtl/>
        </w:rPr>
        <w:t>יועץ</w:t>
      </w:r>
      <w:r w:rsidRPr="006509D5">
        <w:rPr>
          <w:sz w:val="24"/>
          <w:rtl/>
        </w:rPr>
        <w:t xml:space="preserve"> למינהל.</w:t>
      </w:r>
    </w:p>
    <w:p w:rsidR="00B753E3" w:rsidRPr="006509D5"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b/>
          <w:bCs/>
          <w:sz w:val="24"/>
          <w:rtl/>
        </w:rPr>
      </w:pPr>
      <w:r>
        <w:rPr>
          <w:rFonts w:hint="cs"/>
          <w:sz w:val="24"/>
          <w:rtl/>
        </w:rPr>
        <w:t>13</w:t>
      </w:r>
      <w:r w:rsidRPr="006509D5">
        <w:rPr>
          <w:sz w:val="24"/>
          <w:rtl/>
        </w:rPr>
        <w:t xml:space="preserve">.    </w:t>
      </w:r>
      <w:r w:rsidRPr="006509D5">
        <w:rPr>
          <w:b/>
          <w:bCs/>
          <w:sz w:val="24"/>
          <w:u w:val="single"/>
          <w:rtl/>
        </w:rPr>
        <w:t>התמורה לה זכאי ה</w:t>
      </w:r>
      <w:r>
        <w:rPr>
          <w:b/>
          <w:bCs/>
          <w:sz w:val="24"/>
          <w:u w:val="single"/>
          <w:rtl/>
        </w:rPr>
        <w:t>יועץ</w:t>
      </w:r>
    </w:p>
    <w:p w:rsidR="00CA0867" w:rsidRDefault="00CA0867" w:rsidP="00CA0867">
      <w:pPr>
        <w:spacing w:line="360" w:lineRule="auto"/>
        <w:jc w:val="both"/>
        <w:rPr>
          <w:sz w:val="24"/>
          <w:rtl/>
        </w:rPr>
      </w:pPr>
    </w:p>
    <w:p w:rsidR="00B93F32" w:rsidRDefault="00CA0867" w:rsidP="00644A06">
      <w:pPr>
        <w:ind w:left="509" w:hanging="425"/>
        <w:jc w:val="both"/>
        <w:rPr>
          <w:b/>
          <w:bCs/>
          <w:rtl/>
        </w:rPr>
      </w:pPr>
      <w:r>
        <w:rPr>
          <w:rFonts w:hint="cs"/>
          <w:rtl/>
        </w:rPr>
        <w:t xml:space="preserve">13.1 </w:t>
      </w:r>
      <w:r w:rsidR="00B753E3">
        <w:rPr>
          <w:rtl/>
        </w:rPr>
        <w:t>תמורת ביצוע מלא ו</w:t>
      </w:r>
      <w:r w:rsidR="00B753E3" w:rsidRPr="00D64693">
        <w:rPr>
          <w:rtl/>
        </w:rPr>
        <w:t xml:space="preserve">מדויק של כל התחייבויות היועץ על פי הסכם זה מתחייב המינהל לשלם ליועץ את </w:t>
      </w:r>
      <w:r w:rsidR="00B753E3">
        <w:rPr>
          <w:rFonts w:hint="cs"/>
          <w:rtl/>
        </w:rPr>
        <w:t xml:space="preserve">החלק היחסי של המחיר שהציע במסגרת הצעתו, </w:t>
      </w:r>
      <w:proofErr w:type="spellStart"/>
      <w:r w:rsidR="00B753E3">
        <w:rPr>
          <w:rFonts w:hint="cs"/>
          <w:rtl/>
        </w:rPr>
        <w:t>הכל</w:t>
      </w:r>
      <w:proofErr w:type="spellEnd"/>
      <w:r w:rsidR="00B753E3">
        <w:rPr>
          <w:rFonts w:hint="cs"/>
          <w:rtl/>
        </w:rPr>
        <w:t xml:space="preserve"> כ</w:t>
      </w:r>
      <w:r w:rsidR="00B753E3" w:rsidRPr="00D64693">
        <w:rPr>
          <w:rtl/>
        </w:rPr>
        <w:t>מפורט</w:t>
      </w:r>
      <w:r w:rsidR="00B753E3">
        <w:rPr>
          <w:rtl/>
        </w:rPr>
        <w:t xml:space="preserve"> </w:t>
      </w:r>
      <w:r w:rsidR="00B753E3">
        <w:rPr>
          <w:rFonts w:hint="cs"/>
          <w:rtl/>
        </w:rPr>
        <w:t xml:space="preserve">בסעיף 4.4.3 להוראת </w:t>
      </w:r>
      <w:proofErr w:type="spellStart"/>
      <w:r w:rsidR="00B753E3">
        <w:rPr>
          <w:rFonts w:hint="cs"/>
          <w:rtl/>
        </w:rPr>
        <w:t>חשכ"ל</w:t>
      </w:r>
      <w:proofErr w:type="spellEnd"/>
      <w:r w:rsidR="00B753E3">
        <w:rPr>
          <w:rFonts w:hint="cs"/>
          <w:rtl/>
        </w:rPr>
        <w:t xml:space="preserve"> 13.9.2 "</w:t>
      </w:r>
      <w:r w:rsidR="00B753E3" w:rsidRPr="005A1111">
        <w:rPr>
          <w:rtl/>
        </w:rPr>
        <w:t>התקשרות עם נותני שירותים חיצוניים חוזר ה.שעה משקי</w:t>
      </w:r>
      <w:r w:rsidR="00B753E3">
        <w:rPr>
          <w:rFonts w:hint="cs"/>
          <w:rtl/>
        </w:rPr>
        <w:t>".</w:t>
      </w:r>
      <w:r w:rsidR="00B753E3" w:rsidRPr="005A1111">
        <w:rPr>
          <w:rtl/>
        </w:rPr>
        <w:t xml:space="preserve"> ויודגש:  הסכום שישולם למציע הזוכה </w:t>
      </w:r>
      <w:r w:rsidR="00B753E3" w:rsidRPr="00CA0867">
        <w:rPr>
          <w:b/>
          <w:bCs/>
          <w:rtl/>
        </w:rPr>
        <w:t>יהווה את החלק היחסי של המחיר ש</w:t>
      </w:r>
      <w:r w:rsidR="00B753E3" w:rsidRPr="00CA0867">
        <w:rPr>
          <w:rFonts w:hint="cs"/>
          <w:b/>
          <w:bCs/>
          <w:rtl/>
        </w:rPr>
        <w:t>ה</w:t>
      </w:r>
      <w:r w:rsidR="00B753E3" w:rsidRPr="00CA0867">
        <w:rPr>
          <w:b/>
          <w:bCs/>
          <w:rtl/>
        </w:rPr>
        <w:t>ציע במסגרת הצעתו</w:t>
      </w:r>
      <w:r w:rsidR="00B753E3" w:rsidRPr="00F61D03">
        <w:rPr>
          <w:rtl/>
        </w:rPr>
        <w:t>.</w:t>
      </w:r>
      <w:r w:rsidR="00B753E3" w:rsidRPr="00F61D03">
        <w:rPr>
          <w:rFonts w:hint="cs"/>
          <w:rtl/>
        </w:rPr>
        <w:t xml:space="preserve"> </w:t>
      </w:r>
      <w:r w:rsidR="005457F6" w:rsidRPr="00D23283">
        <w:rPr>
          <w:rFonts w:hint="cs"/>
          <w:rtl/>
        </w:rPr>
        <w:t>בנוסף</w:t>
      </w:r>
      <w:r w:rsidR="005457F6" w:rsidRPr="00D23283">
        <w:rPr>
          <w:rtl/>
        </w:rPr>
        <w:t xml:space="preserve"> לאמור בהסכם, ישולם ליועץ </w:t>
      </w:r>
      <w:r w:rsidR="005457F6" w:rsidRPr="00CA0867">
        <w:rPr>
          <w:b/>
          <w:bCs/>
          <w:rtl/>
        </w:rPr>
        <w:t>החזר הוצאות נסיעה</w:t>
      </w:r>
      <w:r w:rsidR="0054259B" w:rsidRPr="00CA0867">
        <w:rPr>
          <w:rFonts w:hint="cs"/>
          <w:b/>
          <w:bCs/>
          <w:rtl/>
        </w:rPr>
        <w:t xml:space="preserve"> </w:t>
      </w:r>
      <w:r w:rsidR="00B93F32" w:rsidRPr="00CA0867">
        <w:rPr>
          <w:rFonts w:hint="cs"/>
          <w:b/>
          <w:bCs/>
          <w:rtl/>
        </w:rPr>
        <w:t>ב</w:t>
      </w:r>
      <w:r w:rsidR="0054259B" w:rsidRPr="00CA0867">
        <w:rPr>
          <w:rFonts w:hint="cs"/>
          <w:b/>
          <w:bCs/>
          <w:rtl/>
        </w:rPr>
        <w:t>מקום בו השירותים מוענקים מחוץ למשרדי המנהל האזרחי</w:t>
      </w:r>
      <w:r w:rsidR="0054259B">
        <w:rPr>
          <w:rFonts w:hint="cs"/>
          <w:rtl/>
        </w:rPr>
        <w:t xml:space="preserve">, </w:t>
      </w:r>
      <w:proofErr w:type="spellStart"/>
      <w:r w:rsidR="00B93F32" w:rsidRPr="0082455E">
        <w:rPr>
          <w:rFonts w:hint="cs"/>
          <w:rtl/>
        </w:rPr>
        <w:t>הכל</w:t>
      </w:r>
      <w:proofErr w:type="spellEnd"/>
      <w:r w:rsidR="00B93F32" w:rsidRPr="0082455E">
        <w:rPr>
          <w:rtl/>
        </w:rPr>
        <w:t xml:space="preserve"> בהתאם לאמור בסעיף 4.</w:t>
      </w:r>
      <w:r w:rsidR="00B93F32">
        <w:rPr>
          <w:rFonts w:hint="cs"/>
          <w:rtl/>
        </w:rPr>
        <w:t>10</w:t>
      </w:r>
      <w:r w:rsidR="00B93F32" w:rsidRPr="0082455E">
        <w:rPr>
          <w:rtl/>
        </w:rPr>
        <w:t xml:space="preserve"> להוראה ובהתאם לכללים הקבועים בה</w:t>
      </w:r>
      <w:r w:rsidR="00B93F32" w:rsidRPr="00CA0867">
        <w:rPr>
          <w:rtl/>
        </w:rPr>
        <w:t>.</w:t>
      </w:r>
      <w:r w:rsidR="00B93F32" w:rsidRPr="00CA0867">
        <w:rPr>
          <w:rFonts w:hint="cs"/>
          <w:rtl/>
        </w:rPr>
        <w:t xml:space="preserve"> </w:t>
      </w:r>
      <w:r w:rsidR="00B93F32" w:rsidRPr="00CA0867">
        <w:rPr>
          <w:rFonts w:hint="cs"/>
          <w:b/>
          <w:bCs/>
          <w:rtl/>
        </w:rPr>
        <w:t>מובהר כי החישוב לצורך תשלום עבור כל ק"מ נסיעה בגין בדיקות פיזיות במעברים יבשתיים, בינלאומיים, מחסני ערובה, מרכזי מיון ומחסני ספקים ישראליים יבוצע בהתאם לטבלת מרחקים המצורפת בנספח ג', כאשר נקודת המוצא תחושב ממשרדי המנהל האזרחי בבית אל למיקום הבידוק הנדרש, או ממשרדיו הקבועים של היועץ, לפי הנמוך מביניהם. לא ישולמו הוצאות נסיעה בגין מתן השירותים במשרדי המנהל האזרחי בבית אל.</w:t>
      </w:r>
    </w:p>
    <w:p w:rsidR="00644A06" w:rsidRPr="00CA0867" w:rsidRDefault="00644A06" w:rsidP="00644A06">
      <w:pPr>
        <w:ind w:left="509" w:hanging="425"/>
        <w:jc w:val="both"/>
        <w:rPr>
          <w:b/>
          <w:bCs/>
          <w:rtl/>
        </w:rPr>
      </w:pPr>
    </w:p>
    <w:p w:rsidR="00B753E3" w:rsidRPr="00F61D03" w:rsidRDefault="00CA0867" w:rsidP="00CA0867">
      <w:pPr>
        <w:spacing w:line="360" w:lineRule="auto"/>
        <w:ind w:left="509" w:hanging="425"/>
        <w:jc w:val="both"/>
      </w:pPr>
      <w:r>
        <w:rPr>
          <w:rFonts w:hint="cs"/>
          <w:rtl/>
        </w:rPr>
        <w:t>13.2</w:t>
      </w:r>
      <w:r>
        <w:rPr>
          <w:rFonts w:hint="cs"/>
          <w:rtl/>
        </w:rPr>
        <w:tab/>
      </w:r>
      <w:r w:rsidR="005457F6">
        <w:rPr>
          <w:rFonts w:hint="cs"/>
          <w:rtl/>
        </w:rPr>
        <w:t xml:space="preserve"> </w:t>
      </w:r>
      <w:r w:rsidR="00B753E3" w:rsidRPr="00F61D03">
        <w:rPr>
          <w:rtl/>
        </w:rPr>
        <w:t xml:space="preserve">לא </w:t>
      </w:r>
      <w:r w:rsidR="00B753E3" w:rsidRPr="00FD5812">
        <w:rPr>
          <w:rtl/>
        </w:rPr>
        <w:t xml:space="preserve">ישולמו </w:t>
      </w:r>
      <w:r w:rsidR="0054259B">
        <w:rPr>
          <w:rFonts w:hint="cs"/>
          <w:rtl/>
        </w:rPr>
        <w:t>הוצאות נסיעה לצורך הגעה למשרדי המנהל האזרחי בבית אל,</w:t>
      </w:r>
      <w:r w:rsidR="0054259B" w:rsidRPr="00FD5812">
        <w:rPr>
          <w:rtl/>
        </w:rPr>
        <w:t xml:space="preserve"> </w:t>
      </w:r>
      <w:r w:rsidR="00B753E3" w:rsidRPr="00FD5812">
        <w:rPr>
          <w:rtl/>
        </w:rPr>
        <w:t>הוצאות אש"ל</w:t>
      </w:r>
      <w:r w:rsidR="00B753E3">
        <w:rPr>
          <w:rtl/>
        </w:rPr>
        <w:t xml:space="preserve"> או כל הוצאה אחרת, אשר כרוכה במתן שירותי הייעוץ</w:t>
      </w:r>
      <w:r w:rsidR="0054259B">
        <w:rPr>
          <w:rFonts w:hint="cs"/>
          <w:rtl/>
        </w:rPr>
        <w:t xml:space="preserve">, </w:t>
      </w:r>
      <w:r w:rsidR="005457F6">
        <w:rPr>
          <w:rFonts w:hint="cs"/>
          <w:rtl/>
        </w:rPr>
        <w:t>ולא הוזכרה במסמכי המכרז.</w:t>
      </w:r>
    </w:p>
    <w:p w:rsidR="00B753E3" w:rsidRPr="006509D5" w:rsidRDefault="00B753E3" w:rsidP="00B753E3">
      <w:pPr>
        <w:pStyle w:val="a3"/>
        <w:spacing w:line="240" w:lineRule="auto"/>
        <w:ind w:left="1173" w:hanging="850"/>
        <w:rPr>
          <w:sz w:val="24"/>
        </w:rPr>
      </w:pPr>
    </w:p>
    <w:p w:rsidR="00B753E3" w:rsidRPr="006509D5" w:rsidRDefault="00CA0867" w:rsidP="00CA0867">
      <w:pPr>
        <w:pStyle w:val="a3"/>
        <w:spacing w:line="240" w:lineRule="auto"/>
        <w:ind w:left="84"/>
        <w:rPr>
          <w:sz w:val="24"/>
          <w:rtl/>
        </w:rPr>
      </w:pPr>
      <w:r>
        <w:rPr>
          <w:rFonts w:hint="cs"/>
          <w:sz w:val="24"/>
          <w:rtl/>
        </w:rPr>
        <w:t>13.3</w:t>
      </w:r>
      <w:r>
        <w:rPr>
          <w:rFonts w:hint="cs"/>
          <w:sz w:val="24"/>
          <w:rtl/>
        </w:rPr>
        <w:tab/>
      </w:r>
      <w:r w:rsidR="00B753E3" w:rsidRPr="006509D5">
        <w:rPr>
          <w:sz w:val="24"/>
          <w:rtl/>
        </w:rPr>
        <w:t>התמורה המפורטת בנספח כוללת כל מס, אגרה, היטל וכל רכיב תשלום מכל מין וסוג שהם, למעט מס ערך מוסף, שיתווסף לתמורה האמורה, כפי  שיעורו בעת התשלום. המינהל רשאי לנכות מן התמורה המגיעה ל</w:t>
      </w:r>
      <w:r w:rsidR="00B753E3">
        <w:rPr>
          <w:sz w:val="24"/>
          <w:rtl/>
        </w:rPr>
        <w:t>יועץ</w:t>
      </w:r>
      <w:r w:rsidR="00B753E3" w:rsidRPr="006509D5">
        <w:rPr>
          <w:sz w:val="24"/>
          <w:rtl/>
        </w:rPr>
        <w:t xml:space="preserve"> את המסים שחובה לנכותם מ</w:t>
      </w:r>
      <w:r w:rsidR="00B753E3">
        <w:rPr>
          <w:sz w:val="24"/>
          <w:rtl/>
        </w:rPr>
        <w:t>יועץ</w:t>
      </w:r>
      <w:r w:rsidR="00B753E3" w:rsidRPr="006509D5">
        <w:rPr>
          <w:sz w:val="24"/>
          <w:rtl/>
        </w:rPr>
        <w:t xml:space="preserve"> עצמאי לפי כל דין.</w:t>
      </w:r>
    </w:p>
    <w:p w:rsidR="00B753E3" w:rsidRPr="006509D5" w:rsidRDefault="00B753E3" w:rsidP="00CA0867">
      <w:pPr>
        <w:pStyle w:val="a3"/>
        <w:tabs>
          <w:tab w:val="num" w:pos="1136"/>
        </w:tabs>
        <w:spacing w:line="240" w:lineRule="auto"/>
        <w:ind w:left="84" w:hanging="709"/>
        <w:rPr>
          <w:sz w:val="24"/>
          <w:rtl/>
        </w:rPr>
      </w:pPr>
    </w:p>
    <w:p w:rsidR="00B753E3" w:rsidRDefault="00CA0867" w:rsidP="00CA0867">
      <w:pPr>
        <w:pStyle w:val="a3"/>
        <w:spacing w:line="240" w:lineRule="auto"/>
        <w:ind w:left="84"/>
        <w:rPr>
          <w:sz w:val="24"/>
        </w:rPr>
      </w:pPr>
      <w:r>
        <w:rPr>
          <w:rFonts w:hint="cs"/>
          <w:sz w:val="24"/>
          <w:rtl/>
        </w:rPr>
        <w:t>13.4</w:t>
      </w:r>
      <w:r>
        <w:rPr>
          <w:rFonts w:hint="cs"/>
          <w:sz w:val="24"/>
          <w:rtl/>
        </w:rPr>
        <w:tab/>
      </w:r>
      <w:r w:rsidR="00B753E3" w:rsidRPr="006509D5">
        <w:rPr>
          <w:sz w:val="24"/>
          <w:rtl/>
        </w:rPr>
        <w:t>הוציא ה</w:t>
      </w:r>
      <w:r w:rsidR="00B753E3">
        <w:rPr>
          <w:sz w:val="24"/>
          <w:rtl/>
        </w:rPr>
        <w:t>יועץ</w:t>
      </w:r>
      <w:r w:rsidR="00B753E3" w:rsidRPr="006509D5">
        <w:rPr>
          <w:sz w:val="24"/>
          <w:rtl/>
        </w:rPr>
        <w:t xml:space="preserve"> מכל סיבה שהיא הוצאות כלשהן בקשר עם ביצוע הסכם זה, אשר המינהל לא התחייב להחזירן לפי ההסכם, לא יהיה ה</w:t>
      </w:r>
      <w:r w:rsidR="00B753E3">
        <w:rPr>
          <w:sz w:val="24"/>
          <w:rtl/>
        </w:rPr>
        <w:t>יועץ</w:t>
      </w:r>
      <w:r w:rsidR="00B753E3" w:rsidRPr="006509D5">
        <w:rPr>
          <w:sz w:val="24"/>
          <w:rtl/>
        </w:rPr>
        <w:t xml:space="preserve"> זכאי </w:t>
      </w:r>
      <w:r w:rsidR="00B753E3">
        <w:rPr>
          <w:rFonts w:hint="cs"/>
          <w:sz w:val="24"/>
          <w:rtl/>
        </w:rPr>
        <w:t>ל</w:t>
      </w:r>
      <w:r w:rsidR="00B753E3" w:rsidRPr="006509D5">
        <w:rPr>
          <w:sz w:val="24"/>
          <w:rtl/>
        </w:rPr>
        <w:t>החזרתן</w:t>
      </w:r>
      <w:r w:rsidR="00B753E3">
        <w:rPr>
          <w:rFonts w:hint="cs"/>
          <w:sz w:val="24"/>
          <w:rtl/>
        </w:rPr>
        <w:t xml:space="preserve"> מהמינהל</w:t>
      </w:r>
      <w:r w:rsidR="00B753E3" w:rsidRPr="006509D5">
        <w:rPr>
          <w:sz w:val="24"/>
          <w:rtl/>
        </w:rPr>
        <w:t>, וה</w:t>
      </w:r>
      <w:r w:rsidR="00B753E3">
        <w:rPr>
          <w:sz w:val="24"/>
          <w:rtl/>
        </w:rPr>
        <w:t>יועץ</w:t>
      </w:r>
      <w:r w:rsidR="00B753E3" w:rsidRPr="006509D5">
        <w:rPr>
          <w:sz w:val="24"/>
          <w:rtl/>
        </w:rPr>
        <w:t xml:space="preserve"> מוותר וויתור מוחלט ובלתי חוזר על כל טענה או תביעה בקשר לכך. </w:t>
      </w:r>
    </w:p>
    <w:p w:rsidR="00B753E3" w:rsidRPr="00CA0867" w:rsidRDefault="00B753E3" w:rsidP="00CA0867">
      <w:pPr>
        <w:pStyle w:val="a7"/>
        <w:ind w:left="84"/>
        <w:rPr>
          <w:sz w:val="24"/>
          <w:rtl/>
        </w:rPr>
      </w:pPr>
    </w:p>
    <w:p w:rsidR="00B753E3" w:rsidRPr="00043C2E" w:rsidRDefault="00CA0867" w:rsidP="00CA0867">
      <w:pPr>
        <w:pStyle w:val="a3"/>
        <w:spacing w:line="240" w:lineRule="auto"/>
        <w:ind w:left="84"/>
        <w:rPr>
          <w:sz w:val="24"/>
        </w:rPr>
      </w:pPr>
      <w:r>
        <w:rPr>
          <w:rFonts w:hint="cs"/>
          <w:sz w:val="24"/>
          <w:rtl/>
        </w:rPr>
        <w:t>13.5</w:t>
      </w:r>
      <w:r>
        <w:rPr>
          <w:rFonts w:hint="cs"/>
          <w:sz w:val="24"/>
          <w:rtl/>
        </w:rPr>
        <w:tab/>
      </w:r>
      <w:r w:rsidR="00B753E3" w:rsidRPr="00CA0867">
        <w:rPr>
          <w:sz w:val="24"/>
          <w:rtl/>
        </w:rPr>
        <w:t>היועץ אחראי לביצוע כל התשלומים המגיעים ממנו לרשויות המס, ביטוח לאומי, ויתר הזכויות הסוציאליות, לגבי היועץ ולגבי המועסקים מטעמו.</w:t>
      </w:r>
    </w:p>
    <w:p w:rsidR="00B753E3" w:rsidRPr="00CA0867" w:rsidRDefault="00B753E3" w:rsidP="00B753E3">
      <w:pPr>
        <w:pStyle w:val="a7"/>
        <w:rPr>
          <w:sz w:val="24"/>
          <w:rtl/>
        </w:rPr>
      </w:pPr>
    </w:p>
    <w:p w:rsidR="00B753E3" w:rsidRPr="00043C2E" w:rsidRDefault="00CA0867" w:rsidP="00CA0867">
      <w:pPr>
        <w:pStyle w:val="a3"/>
        <w:spacing w:line="240" w:lineRule="auto"/>
        <w:rPr>
          <w:sz w:val="24"/>
        </w:rPr>
      </w:pPr>
      <w:r>
        <w:rPr>
          <w:rFonts w:hint="cs"/>
          <w:sz w:val="24"/>
          <w:rtl/>
        </w:rPr>
        <w:t>13.6</w:t>
      </w:r>
      <w:r>
        <w:rPr>
          <w:rFonts w:hint="cs"/>
          <w:sz w:val="24"/>
          <w:rtl/>
        </w:rPr>
        <w:tab/>
      </w:r>
      <w:r w:rsidR="00B753E3" w:rsidRPr="00CA0867">
        <w:rPr>
          <w:sz w:val="24"/>
          <w:rtl/>
        </w:rPr>
        <w:t xml:space="preserve">היועץ מצהיר, כי בביצוע התחייבויותיו על פי הסכם זה הוא פועל כיועץ עצמאי וכי עליו בלבד תחול האחריות המלאה, הבלעדית והמוחלטת בכל מקרה של פגיעה, פציעה, נכות, מוות, נזק או אובדן רכוש או הפסד שיקרו או יגרמו לכל מאן </w:t>
      </w:r>
      <w:proofErr w:type="spellStart"/>
      <w:r w:rsidR="00B753E3" w:rsidRPr="00CA0867">
        <w:rPr>
          <w:sz w:val="24"/>
          <w:rtl/>
        </w:rPr>
        <w:t>דהוא</w:t>
      </w:r>
      <w:proofErr w:type="spellEnd"/>
      <w:r w:rsidR="00B753E3" w:rsidRPr="00CA0867">
        <w:rPr>
          <w:sz w:val="24"/>
          <w:rtl/>
        </w:rPr>
        <w:t xml:space="preserve"> לרבות המינהל, תוך כדי ו/או עקב ו/או כתוצאה מביצוע התחייבויות היועץ על פי הסכם זה.</w:t>
      </w:r>
      <w:r w:rsidR="00B753E3">
        <w:rPr>
          <w:rFonts w:hint="cs"/>
          <w:sz w:val="24"/>
          <w:rtl/>
        </w:rPr>
        <w:t xml:space="preserve"> היועץ </w:t>
      </w:r>
      <w:r w:rsidR="00B753E3" w:rsidRPr="00CA0867">
        <w:rPr>
          <w:sz w:val="24"/>
          <w:rtl/>
        </w:rPr>
        <w:t xml:space="preserve">יפצה את המינהל על כל נזק או אובדן או הוצאה שייגרמו למינהל, או לצד שלישי, שהיועץ יהיה אחראי להם על פי הוראות סעיף </w:t>
      </w:r>
      <w:r w:rsidR="00B753E3" w:rsidRPr="00CA0867">
        <w:rPr>
          <w:rFonts w:hint="cs"/>
          <w:sz w:val="24"/>
          <w:rtl/>
        </w:rPr>
        <w:t>זה.</w:t>
      </w:r>
    </w:p>
    <w:p w:rsidR="00B753E3" w:rsidRPr="00CA0867" w:rsidRDefault="00B753E3" w:rsidP="00B753E3">
      <w:pPr>
        <w:pStyle w:val="a7"/>
        <w:rPr>
          <w:sz w:val="24"/>
          <w:rtl/>
        </w:rPr>
      </w:pPr>
    </w:p>
    <w:p w:rsidR="00B753E3" w:rsidRDefault="00CA0867" w:rsidP="00CA0867">
      <w:pPr>
        <w:pStyle w:val="a3"/>
        <w:spacing w:line="240" w:lineRule="auto"/>
        <w:rPr>
          <w:sz w:val="24"/>
        </w:rPr>
      </w:pPr>
      <w:r>
        <w:rPr>
          <w:rFonts w:hint="cs"/>
          <w:sz w:val="24"/>
          <w:rtl/>
        </w:rPr>
        <w:t>13.7.</w:t>
      </w:r>
      <w:r>
        <w:rPr>
          <w:rFonts w:hint="cs"/>
          <w:sz w:val="24"/>
          <w:rtl/>
        </w:rPr>
        <w:tab/>
      </w:r>
      <w:r w:rsidR="00B753E3" w:rsidRPr="00CA0867">
        <w:rPr>
          <w:sz w:val="24"/>
          <w:rtl/>
        </w:rPr>
        <w:t xml:space="preserve">היועץ אחראי לשפות את המינהל בגין כל סכום שיחויב המינהל לשלם על פי פסק דין של בית משפט, או שישלם המינהל בהסכמת היועץ בעקבות תביעה או דרישה, שהיועץ אחראי להם על פי הוראות סעיף </w:t>
      </w:r>
      <w:r w:rsidR="00B753E3" w:rsidRPr="00CA0867">
        <w:rPr>
          <w:rFonts w:hint="cs"/>
          <w:sz w:val="24"/>
          <w:rtl/>
        </w:rPr>
        <w:t>13.5</w:t>
      </w:r>
      <w:r w:rsidR="00B753E3" w:rsidRPr="00CA0867">
        <w:rPr>
          <w:sz w:val="24"/>
          <w:rtl/>
        </w:rPr>
        <w:t xml:space="preserve"> לעיל.</w:t>
      </w:r>
    </w:p>
    <w:p w:rsidR="00A6008E" w:rsidRDefault="00A6008E" w:rsidP="00A6008E">
      <w:pPr>
        <w:pStyle w:val="a7"/>
        <w:rPr>
          <w:sz w:val="24"/>
          <w:rtl/>
        </w:rPr>
      </w:pPr>
    </w:p>
    <w:p w:rsidR="00B753E3" w:rsidRPr="006509D5" w:rsidRDefault="00B753E3" w:rsidP="00B753E3">
      <w:pPr>
        <w:pStyle w:val="a3"/>
        <w:spacing w:line="240" w:lineRule="auto"/>
        <w:ind w:left="1152" w:hanging="1152"/>
        <w:rPr>
          <w:sz w:val="24"/>
          <w:rtl/>
        </w:rPr>
      </w:pPr>
      <w:r>
        <w:rPr>
          <w:rFonts w:hint="cs"/>
          <w:sz w:val="24"/>
          <w:rtl/>
        </w:rPr>
        <w:t>14</w:t>
      </w:r>
      <w:r w:rsidRPr="006509D5">
        <w:rPr>
          <w:sz w:val="24"/>
          <w:rtl/>
        </w:rPr>
        <w:t xml:space="preserve">.    </w:t>
      </w:r>
      <w:r w:rsidRPr="006509D5">
        <w:rPr>
          <w:b/>
          <w:bCs/>
          <w:sz w:val="24"/>
          <w:u w:val="single"/>
          <w:rtl/>
        </w:rPr>
        <w:t>מתן השירותים</w:t>
      </w:r>
    </w:p>
    <w:p w:rsidR="00B753E3" w:rsidRPr="006509D5" w:rsidRDefault="00B753E3" w:rsidP="00B753E3">
      <w:pPr>
        <w:pStyle w:val="a3"/>
        <w:spacing w:line="240" w:lineRule="auto"/>
        <w:rPr>
          <w:sz w:val="24"/>
          <w:rtl/>
        </w:rPr>
      </w:pPr>
    </w:p>
    <w:p w:rsidR="00B753E3" w:rsidRDefault="00B753E3" w:rsidP="00B753E3">
      <w:pPr>
        <w:pStyle w:val="a3"/>
        <w:spacing w:line="240" w:lineRule="auto"/>
        <w:ind w:left="1152" w:hanging="1152"/>
        <w:rPr>
          <w:sz w:val="24"/>
          <w:rtl/>
        </w:rPr>
      </w:pPr>
      <w:r w:rsidRPr="006509D5">
        <w:rPr>
          <w:sz w:val="24"/>
          <w:rtl/>
        </w:rPr>
        <w:t xml:space="preserve">       </w:t>
      </w:r>
      <w:r>
        <w:rPr>
          <w:rFonts w:hint="cs"/>
          <w:sz w:val="24"/>
          <w:rtl/>
        </w:rPr>
        <w:t>14</w:t>
      </w:r>
      <w:r w:rsidRPr="006509D5">
        <w:rPr>
          <w:sz w:val="24"/>
          <w:rtl/>
        </w:rPr>
        <w:t>.1</w:t>
      </w:r>
      <w:r w:rsidRPr="006509D5">
        <w:rPr>
          <w:sz w:val="24"/>
          <w:rtl/>
        </w:rPr>
        <w:tab/>
        <w:t>המינהל מוסר בזאת ל</w:t>
      </w:r>
      <w:r>
        <w:rPr>
          <w:sz w:val="24"/>
          <w:rtl/>
        </w:rPr>
        <w:t>יועץ</w:t>
      </w:r>
      <w:r w:rsidRPr="006509D5">
        <w:rPr>
          <w:sz w:val="24"/>
          <w:rtl/>
        </w:rPr>
        <w:t xml:space="preserve"> וה</w:t>
      </w:r>
      <w:r>
        <w:rPr>
          <w:sz w:val="24"/>
          <w:rtl/>
        </w:rPr>
        <w:t>יועץ</w:t>
      </w:r>
      <w:r w:rsidRPr="006509D5">
        <w:rPr>
          <w:sz w:val="24"/>
          <w:rtl/>
        </w:rPr>
        <w:t xml:space="preserve"> מקבל בזאת על עצמו ומתחייב לבצע עבור המינהל את השירותים המפורטים בנספחים השונים </w:t>
      </w:r>
      <w:r>
        <w:rPr>
          <w:rFonts w:hint="cs"/>
          <w:sz w:val="24"/>
          <w:rtl/>
        </w:rPr>
        <w:t>ובהתאם</w:t>
      </w:r>
      <w:r w:rsidRPr="006509D5">
        <w:rPr>
          <w:sz w:val="24"/>
          <w:rtl/>
        </w:rPr>
        <w:t xml:space="preserve"> </w:t>
      </w:r>
      <w:r>
        <w:rPr>
          <w:rFonts w:hint="cs"/>
          <w:sz w:val="24"/>
          <w:rtl/>
        </w:rPr>
        <w:t>ל</w:t>
      </w:r>
      <w:r w:rsidRPr="006509D5">
        <w:rPr>
          <w:sz w:val="24"/>
          <w:rtl/>
        </w:rPr>
        <w:t>הוראות המקשר.</w:t>
      </w:r>
    </w:p>
    <w:p w:rsidR="00B753E3" w:rsidRDefault="00B753E3" w:rsidP="00B753E3">
      <w:pPr>
        <w:pStyle w:val="a3"/>
        <w:spacing w:line="240" w:lineRule="auto"/>
        <w:ind w:left="1152" w:hanging="1152"/>
        <w:rPr>
          <w:sz w:val="24"/>
          <w:rtl/>
        </w:rPr>
      </w:pPr>
    </w:p>
    <w:p w:rsidR="00B753E3" w:rsidRDefault="00B753E3" w:rsidP="009A3695">
      <w:pPr>
        <w:pStyle w:val="a3"/>
        <w:spacing w:line="240" w:lineRule="auto"/>
        <w:ind w:left="1152" w:hanging="1152"/>
        <w:rPr>
          <w:sz w:val="24"/>
          <w:rtl/>
        </w:rPr>
      </w:pPr>
      <w:r w:rsidRPr="006509D5">
        <w:rPr>
          <w:sz w:val="24"/>
          <w:rtl/>
        </w:rPr>
        <w:t xml:space="preserve">       </w:t>
      </w:r>
      <w:r>
        <w:rPr>
          <w:rFonts w:hint="cs"/>
          <w:sz w:val="24"/>
          <w:rtl/>
        </w:rPr>
        <w:t>14</w:t>
      </w:r>
      <w:r w:rsidRPr="006509D5">
        <w:rPr>
          <w:sz w:val="24"/>
          <w:rtl/>
        </w:rPr>
        <w:t>.1</w:t>
      </w:r>
      <w:r w:rsidRPr="006509D5">
        <w:rPr>
          <w:sz w:val="24"/>
          <w:rtl/>
        </w:rPr>
        <w:tab/>
      </w:r>
      <w:r>
        <w:rPr>
          <w:rtl/>
        </w:rPr>
        <w:t xml:space="preserve">היועץ יקדיש למתן שירותי הייעוץ את פרקי הזמן הדרושים למען ביצוע המשימות כאמור במפרט הטכני, אולם </w:t>
      </w:r>
      <w:r w:rsidRPr="002045A2">
        <w:rPr>
          <w:b/>
          <w:bCs/>
          <w:rtl/>
        </w:rPr>
        <w:t xml:space="preserve">לא יעלה על כמות השעות המקסימלית האמורה לכל חודש עבודה- </w:t>
      </w:r>
      <w:r w:rsidRPr="00FE7250">
        <w:rPr>
          <w:b/>
          <w:bCs/>
          <w:rtl/>
        </w:rPr>
        <w:t xml:space="preserve">עד </w:t>
      </w:r>
      <w:r w:rsidR="00F5663A" w:rsidRPr="00FE7250">
        <w:rPr>
          <w:b/>
          <w:bCs/>
          <w:rtl/>
        </w:rPr>
        <w:t>1</w:t>
      </w:r>
      <w:r w:rsidR="00F5663A" w:rsidRPr="00FE7250">
        <w:rPr>
          <w:rFonts w:hint="cs"/>
          <w:b/>
          <w:bCs/>
          <w:rtl/>
        </w:rPr>
        <w:t>8</w:t>
      </w:r>
      <w:r w:rsidR="00F5663A" w:rsidRPr="00FE7250">
        <w:rPr>
          <w:b/>
          <w:bCs/>
          <w:rtl/>
        </w:rPr>
        <w:t>0</w:t>
      </w:r>
      <w:r w:rsidR="00F5663A">
        <w:rPr>
          <w:b/>
          <w:bCs/>
          <w:rtl/>
        </w:rPr>
        <w:t xml:space="preserve"> </w:t>
      </w:r>
      <w:r>
        <w:rPr>
          <w:b/>
          <w:bCs/>
          <w:rtl/>
        </w:rPr>
        <w:t>שעות בחודש</w:t>
      </w:r>
      <w:r w:rsidR="00322B38">
        <w:rPr>
          <w:rtl/>
        </w:rPr>
        <w:t xml:space="preserve"> </w:t>
      </w:r>
      <w:r w:rsidR="00322B38">
        <w:rPr>
          <w:rFonts w:hint="cs"/>
          <w:b/>
          <w:bCs/>
          <w:rtl/>
        </w:rPr>
        <w:t>בלבד,</w:t>
      </w:r>
      <w:r>
        <w:rPr>
          <w:rFonts w:hint="cs"/>
          <w:rtl/>
        </w:rPr>
        <w:t xml:space="preserve"> </w:t>
      </w:r>
      <w:r>
        <w:rPr>
          <w:rtl/>
        </w:rPr>
        <w:t>אלא אם קיבל על כך אישור מהמינהל באמצעות המקשר, מראש ובכתב.</w:t>
      </w:r>
      <w:r w:rsidR="00322B38">
        <w:rPr>
          <w:rFonts w:hint="cs"/>
          <w:sz w:val="24"/>
          <w:rtl/>
        </w:rPr>
        <w:t xml:space="preserve"> </w:t>
      </w:r>
      <w:r>
        <w:rPr>
          <w:rFonts w:hint="cs"/>
          <w:sz w:val="24"/>
          <w:rtl/>
        </w:rPr>
        <w:t>ההיקף המפורט לעיל הינו לכל תקופות ההתקשרות.</w:t>
      </w:r>
      <w:r>
        <w:rPr>
          <w:rFonts w:hint="cs"/>
          <w:rtl/>
        </w:rPr>
        <w:t xml:space="preserve"> </w:t>
      </w:r>
      <w:r>
        <w:rPr>
          <w:rtl/>
        </w:rPr>
        <w:t>ביצע היועץ ו/או מי מטעמו עבודה כלשהי החורגת מן ההיקף המאושר בהסכם זה</w:t>
      </w:r>
      <w:r w:rsidRPr="002045A2">
        <w:rPr>
          <w:rtl/>
        </w:rPr>
        <w:t>, ללא הוראה ישירה מהמקשר, יחשב הדבר כמעשה התנדבות של היועץ ו/או היועצים מטעמו ו</w:t>
      </w:r>
      <w:r>
        <w:rPr>
          <w:rtl/>
        </w:rPr>
        <w:t>הוא לא יהיה זכאי לתמורה כלשהי בגין עבודה חריגה זו.</w:t>
      </w:r>
    </w:p>
    <w:p w:rsidR="00A6008E" w:rsidRPr="002045A2" w:rsidRDefault="00A6008E" w:rsidP="00322B38">
      <w:pPr>
        <w:pStyle w:val="a3"/>
        <w:spacing w:line="240" w:lineRule="auto"/>
        <w:ind w:left="1152" w:hanging="1152"/>
        <w:rPr>
          <w:sz w:val="24"/>
          <w:rtl/>
        </w:rPr>
      </w:pPr>
    </w:p>
    <w:p w:rsidR="00376BF6" w:rsidRDefault="00B753E3" w:rsidP="00376BF6">
      <w:pPr>
        <w:pStyle w:val="a3"/>
        <w:spacing w:line="240" w:lineRule="auto"/>
        <w:ind w:left="1152" w:hanging="1152"/>
        <w:rPr>
          <w:sz w:val="24"/>
          <w:rtl/>
        </w:rPr>
      </w:pPr>
      <w:r w:rsidRPr="006509D5">
        <w:rPr>
          <w:sz w:val="24"/>
          <w:rtl/>
        </w:rPr>
        <w:t xml:space="preserve">       </w:t>
      </w:r>
      <w:r>
        <w:rPr>
          <w:rFonts w:hint="cs"/>
          <w:sz w:val="24"/>
          <w:rtl/>
        </w:rPr>
        <w:t>14</w:t>
      </w:r>
      <w:r w:rsidRPr="006509D5">
        <w:rPr>
          <w:sz w:val="24"/>
          <w:rtl/>
        </w:rPr>
        <w:t>.1</w:t>
      </w:r>
      <w:r w:rsidRPr="006509D5">
        <w:rPr>
          <w:sz w:val="24"/>
          <w:rtl/>
        </w:rPr>
        <w:tab/>
      </w:r>
      <w:r w:rsidR="00376BF6">
        <w:rPr>
          <w:rFonts w:hint="cs"/>
          <w:sz w:val="24"/>
          <w:rtl/>
        </w:rPr>
        <w:t xml:space="preserve">(א) </w:t>
      </w:r>
      <w:r w:rsidRPr="00E45259">
        <w:rPr>
          <w:rtl/>
        </w:rPr>
        <w:t>היועץ יהיה זמין לקריאות אף מעבר לשעות העבודה</w:t>
      </w:r>
      <w:r>
        <w:rPr>
          <w:rFonts w:hint="cs"/>
          <w:rtl/>
        </w:rPr>
        <w:t xml:space="preserve">, וכן יהיה זמין </w:t>
      </w:r>
      <w:r w:rsidRPr="00E45259">
        <w:rPr>
          <w:rtl/>
        </w:rPr>
        <w:t>למתן הייעוץ מרחוק.</w:t>
      </w:r>
      <w:r w:rsidR="00C7792B">
        <w:rPr>
          <w:rFonts w:hint="cs"/>
          <w:sz w:val="24"/>
          <w:rtl/>
        </w:rPr>
        <w:t xml:space="preserve"> </w:t>
      </w:r>
    </w:p>
    <w:p w:rsidR="00BE1A48" w:rsidRDefault="00376BF6" w:rsidP="00BE1A48">
      <w:pPr>
        <w:pStyle w:val="a3"/>
        <w:spacing w:line="240" w:lineRule="auto"/>
        <w:ind w:left="1152" w:hanging="1152"/>
        <w:rPr>
          <w:sz w:val="24"/>
          <w:rtl/>
        </w:rPr>
      </w:pPr>
      <w:r>
        <w:rPr>
          <w:rFonts w:hint="cs"/>
          <w:sz w:val="24"/>
          <w:rtl/>
        </w:rPr>
        <w:t xml:space="preserve">                       (ב) במקרי חירום כהגדרתם על-ידי המקשר, היועץ יהיה זמין לקריאה אף שלא בשעות העבודה הרגילות</w:t>
      </w:r>
      <w:r w:rsidR="00BE1A48">
        <w:rPr>
          <w:rFonts w:hint="cs"/>
          <w:sz w:val="24"/>
          <w:rtl/>
        </w:rPr>
        <w:t>, לרבות בימי שישי ושבת ובמועדי ישראל.</w:t>
      </w:r>
      <w:r>
        <w:rPr>
          <w:rFonts w:hint="cs"/>
          <w:sz w:val="24"/>
          <w:rtl/>
        </w:rPr>
        <w:t xml:space="preserve"> </w:t>
      </w:r>
    </w:p>
    <w:p w:rsidR="00B753E3" w:rsidRPr="00043C2E" w:rsidRDefault="00BE1A48" w:rsidP="00BE1A48">
      <w:pPr>
        <w:pStyle w:val="a3"/>
        <w:spacing w:line="240" w:lineRule="auto"/>
        <w:ind w:left="1152" w:hanging="1152"/>
        <w:rPr>
          <w:sz w:val="24"/>
          <w:rtl/>
        </w:rPr>
      </w:pPr>
      <w:r>
        <w:rPr>
          <w:rFonts w:hint="cs"/>
          <w:sz w:val="24"/>
          <w:rtl/>
        </w:rPr>
        <w:t xml:space="preserve">                      (ג) </w:t>
      </w:r>
      <w:r w:rsidR="00C7792B" w:rsidRPr="0022121C">
        <w:rPr>
          <w:rFonts w:hint="cs"/>
          <w:sz w:val="24"/>
          <w:rtl/>
        </w:rPr>
        <w:t>היועץ לא ישב דרך קבע במשרדי המינהל האזרחי</w:t>
      </w:r>
      <w:r w:rsidR="00C7792B">
        <w:rPr>
          <w:rFonts w:hint="cs"/>
          <w:sz w:val="24"/>
          <w:rtl/>
        </w:rPr>
        <w:t>, למעט באישור המקשר</w:t>
      </w:r>
      <w:r w:rsidR="00C7792B" w:rsidRPr="0022121C">
        <w:rPr>
          <w:rFonts w:hint="cs"/>
          <w:sz w:val="24"/>
          <w:rtl/>
        </w:rPr>
        <w:t>.</w:t>
      </w:r>
    </w:p>
    <w:p w:rsidR="00B753E3" w:rsidRDefault="00B753E3" w:rsidP="00B753E3">
      <w:pPr>
        <w:pStyle w:val="a3"/>
        <w:spacing w:line="240" w:lineRule="auto"/>
        <w:ind w:left="1152" w:hanging="1152"/>
        <w:rPr>
          <w:sz w:val="24"/>
          <w:rtl/>
        </w:rPr>
      </w:pPr>
    </w:p>
    <w:p w:rsidR="00B753E3" w:rsidRDefault="00B753E3" w:rsidP="00B753E3">
      <w:pPr>
        <w:pStyle w:val="a3"/>
        <w:spacing w:line="240" w:lineRule="auto"/>
        <w:ind w:left="1152" w:hanging="1152"/>
        <w:rPr>
          <w:sz w:val="24"/>
          <w:rtl/>
        </w:rPr>
      </w:pPr>
      <w:r w:rsidRPr="006509D5">
        <w:rPr>
          <w:sz w:val="24"/>
          <w:rtl/>
        </w:rPr>
        <w:t xml:space="preserve">       </w:t>
      </w:r>
      <w:r>
        <w:rPr>
          <w:rFonts w:hint="cs"/>
          <w:sz w:val="24"/>
          <w:rtl/>
        </w:rPr>
        <w:t>14</w:t>
      </w:r>
      <w:r w:rsidRPr="006509D5">
        <w:rPr>
          <w:sz w:val="24"/>
          <w:rtl/>
        </w:rPr>
        <w:t>.</w:t>
      </w:r>
      <w:r>
        <w:rPr>
          <w:rFonts w:hint="cs"/>
          <w:sz w:val="24"/>
          <w:rtl/>
        </w:rPr>
        <w:t>2</w:t>
      </w:r>
      <w:r w:rsidRPr="006509D5">
        <w:rPr>
          <w:sz w:val="24"/>
          <w:rtl/>
        </w:rPr>
        <w:tab/>
      </w:r>
      <w:r>
        <w:rPr>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המינהל בלבד והיועץ מתחייב בזאת למסור למינהל מיד עם תום תקופת ההסכם או עם הפסקת ההסכם - </w:t>
      </w:r>
      <w:proofErr w:type="spellStart"/>
      <w:r>
        <w:rPr>
          <w:rtl/>
        </w:rPr>
        <w:t>הכל</w:t>
      </w:r>
      <w:proofErr w:type="spellEnd"/>
      <w:r>
        <w:rPr>
          <w:rtl/>
        </w:rPr>
        <w:t xml:space="preserve"> לפי המוקדם יותר - את כל חוות-הדעת, המסמכים וכו' ללא יוצא מן הכלל, בין שנמסרו לו ובין שהוכנו על ידו. ליועץ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 </w:t>
      </w:r>
    </w:p>
    <w:p w:rsidR="00B753E3" w:rsidRDefault="00B753E3" w:rsidP="00B753E3">
      <w:pPr>
        <w:pStyle w:val="a3"/>
        <w:spacing w:line="240" w:lineRule="auto"/>
        <w:ind w:left="1152" w:hanging="1152"/>
        <w:rPr>
          <w:sz w:val="24"/>
          <w:rtl/>
        </w:rPr>
      </w:pPr>
    </w:p>
    <w:p w:rsidR="00B753E3" w:rsidRDefault="00B753E3" w:rsidP="00B753E3">
      <w:pPr>
        <w:pStyle w:val="a3"/>
        <w:spacing w:line="240" w:lineRule="auto"/>
        <w:ind w:left="1152" w:hanging="1152"/>
        <w:rPr>
          <w:sz w:val="24"/>
          <w:rtl/>
        </w:rPr>
      </w:pPr>
      <w:r>
        <w:rPr>
          <w:rFonts w:hint="cs"/>
          <w:sz w:val="24"/>
          <w:rtl/>
        </w:rPr>
        <w:t xml:space="preserve">      14.3       (א)  </w:t>
      </w:r>
      <w:r w:rsidRPr="006509D5">
        <w:rPr>
          <w:sz w:val="24"/>
          <w:rtl/>
        </w:rPr>
        <w:t>ה</w:t>
      </w:r>
      <w:r>
        <w:rPr>
          <w:sz w:val="24"/>
          <w:rtl/>
        </w:rPr>
        <w:t>יועץ</w:t>
      </w:r>
      <w:r w:rsidRPr="006509D5">
        <w:rPr>
          <w:sz w:val="24"/>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w:t>
      </w:r>
      <w:r>
        <w:rPr>
          <w:rFonts w:hint="cs"/>
          <w:sz w:val="24"/>
          <w:rtl/>
        </w:rPr>
        <w:t xml:space="preserve"> </w:t>
      </w:r>
      <w:r w:rsidRPr="006509D5">
        <w:rPr>
          <w:sz w:val="24"/>
          <w:rtl/>
        </w:rPr>
        <w:t>ה</w:t>
      </w:r>
      <w:r>
        <w:rPr>
          <w:sz w:val="24"/>
          <w:rtl/>
        </w:rPr>
        <w:t>יועץ</w:t>
      </w:r>
      <w:r w:rsidRPr="006509D5">
        <w:rPr>
          <w:sz w:val="24"/>
          <w:rtl/>
        </w:rPr>
        <w:t xml:space="preserve"> מצהיר ומאשר כי ידוע לו כי אי מילוי ההתחייבות על פי</w:t>
      </w:r>
      <w:r>
        <w:rPr>
          <w:sz w:val="24"/>
          <w:rtl/>
        </w:rPr>
        <w:t xml:space="preserve"> סעיף זה מהווה עבירה </w:t>
      </w:r>
      <w:r>
        <w:rPr>
          <w:rFonts w:hint="cs"/>
          <w:sz w:val="24"/>
          <w:rtl/>
        </w:rPr>
        <w:t>פלילית</w:t>
      </w:r>
      <w:r w:rsidRPr="006509D5">
        <w:rPr>
          <w:sz w:val="24"/>
          <w:rtl/>
        </w:rPr>
        <w:t>.</w:t>
      </w:r>
    </w:p>
    <w:p w:rsidR="00B753E3" w:rsidRPr="006509D5" w:rsidRDefault="00B753E3" w:rsidP="00B753E3">
      <w:pPr>
        <w:pStyle w:val="a3"/>
        <w:spacing w:line="240" w:lineRule="auto"/>
        <w:ind w:left="1152" w:hanging="1152"/>
        <w:rPr>
          <w:sz w:val="24"/>
          <w:rtl/>
        </w:rPr>
      </w:pPr>
      <w:r>
        <w:rPr>
          <w:rFonts w:hint="cs"/>
          <w:sz w:val="24"/>
          <w:rtl/>
        </w:rPr>
        <w:t xml:space="preserve">                     </w:t>
      </w:r>
      <w:r w:rsidR="004A1146">
        <w:rPr>
          <w:rFonts w:hint="cs"/>
          <w:sz w:val="24"/>
          <w:rtl/>
        </w:rPr>
        <w:t xml:space="preserve">   </w:t>
      </w:r>
      <w:r>
        <w:rPr>
          <w:rFonts w:hint="cs"/>
          <w:sz w:val="24"/>
          <w:rtl/>
        </w:rPr>
        <w:t xml:space="preserve">(ב)  </w:t>
      </w:r>
      <w:r w:rsidRPr="006509D5">
        <w:rPr>
          <w:sz w:val="24"/>
          <w:rtl/>
        </w:rPr>
        <w:t>ה</w:t>
      </w:r>
      <w:r>
        <w:rPr>
          <w:sz w:val="24"/>
          <w:rtl/>
        </w:rPr>
        <w:t>יועץ</w:t>
      </w:r>
      <w:r w:rsidRPr="006509D5">
        <w:rPr>
          <w:sz w:val="24"/>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r>
        <w:rPr>
          <w:rFonts w:hint="cs"/>
          <w:sz w:val="24"/>
          <w:rtl/>
        </w:rPr>
        <w:t xml:space="preserve"> </w:t>
      </w:r>
      <w:r w:rsidRPr="006509D5">
        <w:rPr>
          <w:sz w:val="24"/>
          <w:rtl/>
        </w:rPr>
        <w:t xml:space="preserve">כל מועסק יצהיר כי ידוע לו כי אי מילוי ההתחייבות על פי הצהרה זו מהווה עבירה </w:t>
      </w:r>
      <w:r>
        <w:rPr>
          <w:rFonts w:hint="cs"/>
          <w:sz w:val="24"/>
          <w:rtl/>
        </w:rPr>
        <w:t>פלילית</w:t>
      </w:r>
      <w:r w:rsidRPr="006509D5">
        <w:rPr>
          <w:sz w:val="24"/>
          <w:rtl/>
        </w:rPr>
        <w:t>.</w:t>
      </w:r>
    </w:p>
    <w:p w:rsidR="00B753E3" w:rsidRPr="006509D5" w:rsidRDefault="00B753E3" w:rsidP="00B753E3">
      <w:pPr>
        <w:pStyle w:val="a3"/>
        <w:spacing w:line="240" w:lineRule="auto"/>
        <w:ind w:left="1152" w:hanging="1152"/>
        <w:rPr>
          <w:sz w:val="24"/>
          <w:rtl/>
        </w:rPr>
      </w:pPr>
    </w:p>
    <w:p w:rsidR="00B753E3" w:rsidRPr="00EF3095" w:rsidRDefault="00B753E3" w:rsidP="00B753E3">
      <w:pPr>
        <w:pStyle w:val="a3"/>
        <w:spacing w:line="240" w:lineRule="auto"/>
        <w:ind w:left="1152" w:hanging="1152"/>
        <w:rPr>
          <w:sz w:val="24"/>
          <w:rtl/>
        </w:rPr>
      </w:pPr>
      <w:r w:rsidRPr="006509D5">
        <w:rPr>
          <w:sz w:val="24"/>
          <w:rtl/>
        </w:rPr>
        <w:t xml:space="preserve">       </w:t>
      </w:r>
      <w:r>
        <w:rPr>
          <w:rFonts w:hint="cs"/>
          <w:sz w:val="24"/>
          <w:rtl/>
        </w:rPr>
        <w:t>14</w:t>
      </w:r>
      <w:r w:rsidRPr="006509D5">
        <w:rPr>
          <w:sz w:val="24"/>
          <w:rtl/>
        </w:rPr>
        <w:t>.</w:t>
      </w:r>
      <w:r>
        <w:rPr>
          <w:rFonts w:hint="cs"/>
          <w:sz w:val="24"/>
          <w:rtl/>
        </w:rPr>
        <w:t>4</w:t>
      </w:r>
      <w:r w:rsidRPr="006509D5">
        <w:rPr>
          <w:sz w:val="24"/>
          <w:rtl/>
        </w:rPr>
        <w:tab/>
      </w:r>
      <w:r w:rsidRPr="00EF3095">
        <w:rPr>
          <w:sz w:val="24"/>
          <w:rtl/>
        </w:rPr>
        <w:t>מבלי לגרוע מכל האמור בהסכם או בכל דין, יראו בכל אחד מאלה משום הפרה יסודית של ההסכם על ידי ה</w:t>
      </w:r>
      <w:r>
        <w:rPr>
          <w:sz w:val="24"/>
          <w:rtl/>
        </w:rPr>
        <w:t>יועץ</w:t>
      </w:r>
      <w:r w:rsidRPr="00EF3095">
        <w:rPr>
          <w:sz w:val="24"/>
          <w:rtl/>
        </w:rPr>
        <w:t xml:space="preserve"> ו/או מועסקיו ו/או מי מטעמו:</w:t>
      </w:r>
    </w:p>
    <w:p w:rsidR="00B753E3" w:rsidRPr="00EF3095" w:rsidRDefault="00B753E3" w:rsidP="00B753E3">
      <w:pPr>
        <w:pStyle w:val="a3"/>
        <w:spacing w:line="240" w:lineRule="auto"/>
        <w:ind w:left="1152" w:hanging="1152"/>
        <w:rPr>
          <w:sz w:val="24"/>
          <w:rtl/>
        </w:rPr>
      </w:pPr>
      <w:r w:rsidRPr="00EF3095">
        <w:rPr>
          <w:sz w:val="24"/>
          <w:rtl/>
        </w:rPr>
        <w:tab/>
        <w:t>(</w:t>
      </w:r>
      <w:r>
        <w:rPr>
          <w:rFonts w:hint="cs"/>
          <w:sz w:val="24"/>
          <w:rtl/>
        </w:rPr>
        <w:t>א</w:t>
      </w:r>
      <w:r w:rsidRPr="00EF3095">
        <w:rPr>
          <w:sz w:val="24"/>
          <w:rtl/>
        </w:rPr>
        <w:t xml:space="preserve">) אי ציות להוראות המקשר או מי שהוסמך מטעמו לגבי טיב וסוג </w:t>
      </w:r>
      <w:r>
        <w:rPr>
          <w:rFonts w:hint="cs"/>
          <w:sz w:val="24"/>
          <w:rtl/>
        </w:rPr>
        <w:t>הציוד</w:t>
      </w:r>
      <w:r w:rsidRPr="00EF3095">
        <w:rPr>
          <w:sz w:val="24"/>
          <w:rtl/>
        </w:rPr>
        <w:t xml:space="preserve"> או הסידורים.</w:t>
      </w:r>
    </w:p>
    <w:p w:rsidR="00B753E3" w:rsidRPr="00EF3095" w:rsidRDefault="00B753E3" w:rsidP="00B753E3">
      <w:pPr>
        <w:pStyle w:val="a3"/>
        <w:spacing w:line="240" w:lineRule="auto"/>
        <w:ind w:left="1152" w:hanging="1152"/>
        <w:rPr>
          <w:sz w:val="24"/>
          <w:rtl/>
        </w:rPr>
      </w:pPr>
      <w:r w:rsidRPr="00EF3095">
        <w:rPr>
          <w:sz w:val="24"/>
          <w:rtl/>
        </w:rPr>
        <w:tab/>
        <w:t>(</w:t>
      </w:r>
      <w:r>
        <w:rPr>
          <w:rFonts w:hint="cs"/>
          <w:sz w:val="24"/>
          <w:rtl/>
        </w:rPr>
        <w:t>ב</w:t>
      </w:r>
      <w:r w:rsidRPr="00EF3095">
        <w:rPr>
          <w:sz w:val="24"/>
          <w:rtl/>
        </w:rPr>
        <w:t>) העסקת אדם אשר לא אושר על ידי יחידת בטחון שדה כמפורט בהסכם זה ובתנאים המוקדמים להשתתפות במכרז.</w:t>
      </w:r>
    </w:p>
    <w:p w:rsidR="00B753E3" w:rsidRDefault="00B753E3" w:rsidP="00B753E3">
      <w:pPr>
        <w:pStyle w:val="a3"/>
        <w:spacing w:line="240" w:lineRule="auto"/>
        <w:ind w:left="1152" w:hanging="1152"/>
        <w:rPr>
          <w:sz w:val="24"/>
          <w:rtl/>
        </w:rPr>
      </w:pPr>
      <w:r w:rsidRPr="00965B74">
        <w:rPr>
          <w:sz w:val="24"/>
          <w:rtl/>
        </w:rPr>
        <w:tab/>
        <w:t>(</w:t>
      </w:r>
      <w:r>
        <w:rPr>
          <w:rFonts w:hint="cs"/>
          <w:sz w:val="24"/>
          <w:rtl/>
        </w:rPr>
        <w:t>ג</w:t>
      </w:r>
      <w:r w:rsidRPr="00EF3095">
        <w:rPr>
          <w:sz w:val="24"/>
          <w:rtl/>
        </w:rPr>
        <w:t>) אי כיבוד הצהרת הסודיות.</w:t>
      </w:r>
    </w:p>
    <w:p w:rsidR="00B753E3" w:rsidRDefault="00B753E3" w:rsidP="00B753E3">
      <w:pPr>
        <w:pStyle w:val="a3"/>
        <w:spacing w:line="240" w:lineRule="auto"/>
        <w:ind w:left="1152" w:hanging="1152"/>
        <w:rPr>
          <w:sz w:val="24"/>
          <w:rtl/>
        </w:rPr>
      </w:pPr>
      <w:r>
        <w:rPr>
          <w:rFonts w:hint="cs"/>
          <w:sz w:val="24"/>
          <w:rtl/>
        </w:rPr>
        <w:tab/>
        <w:t xml:space="preserve">(ד) שימוש </w:t>
      </w:r>
      <w:r>
        <w:rPr>
          <w:sz w:val="24"/>
          <w:rtl/>
        </w:rPr>
        <w:t>אסור ב</w:t>
      </w:r>
      <w:r>
        <w:rPr>
          <w:rFonts w:hint="cs"/>
          <w:sz w:val="24"/>
          <w:rtl/>
        </w:rPr>
        <w:t>מידע אשר הגיע לידי היועץ ו/או אחד מעובדיו.</w:t>
      </w:r>
    </w:p>
    <w:p w:rsidR="00C7792B" w:rsidRDefault="00C7792B" w:rsidP="00B753E3">
      <w:pPr>
        <w:pStyle w:val="a3"/>
        <w:spacing w:line="240" w:lineRule="auto"/>
        <w:ind w:left="1152" w:hanging="1152"/>
        <w:rPr>
          <w:sz w:val="24"/>
          <w:rtl/>
        </w:rPr>
      </w:pPr>
      <w:r>
        <w:rPr>
          <w:rFonts w:hint="cs"/>
          <w:sz w:val="24"/>
          <w:rtl/>
        </w:rPr>
        <w:tab/>
        <w:t>(ה) התרשלות בביצוע תפקידו.</w:t>
      </w:r>
    </w:p>
    <w:p w:rsidR="00C7792B" w:rsidRDefault="00C7792B" w:rsidP="00C7792B">
      <w:pPr>
        <w:pStyle w:val="a3"/>
        <w:spacing w:line="240" w:lineRule="auto"/>
        <w:ind w:left="1151" w:hanging="1151"/>
        <w:rPr>
          <w:sz w:val="24"/>
          <w:rtl/>
        </w:rPr>
      </w:pPr>
      <w:r>
        <w:rPr>
          <w:rFonts w:hint="cs"/>
          <w:sz w:val="24"/>
          <w:rtl/>
        </w:rPr>
        <w:t xml:space="preserve">                       ככל שהמינהל האזרחי יסבור, כי היועץ הפר את ההסכם הפרה יסודית, הרי שהמינהל האזרחי שומר לעצמו את הזכות לחלט את הערבות שניתנה מטעם היועץ, כולה או חלקה, וזאת מבלי לגרוע מכל סעד אחר לו זכאי המינהל האזרחי.</w:t>
      </w:r>
    </w:p>
    <w:p w:rsidR="00C7792B" w:rsidRPr="003940CB" w:rsidRDefault="00C7792B" w:rsidP="00C7792B">
      <w:pPr>
        <w:pStyle w:val="a3"/>
        <w:spacing w:line="240" w:lineRule="auto"/>
        <w:ind w:left="1152" w:hanging="1152"/>
        <w:rPr>
          <w:sz w:val="24"/>
          <w:rtl/>
        </w:rPr>
      </w:pPr>
    </w:p>
    <w:p w:rsidR="00B753E3" w:rsidRDefault="00B753E3" w:rsidP="00B753E3">
      <w:pPr>
        <w:pStyle w:val="a3"/>
        <w:spacing w:line="240" w:lineRule="auto"/>
        <w:ind w:left="1152" w:hanging="1152"/>
        <w:rPr>
          <w:rtl/>
        </w:rPr>
      </w:pPr>
      <w:r w:rsidRPr="006509D5">
        <w:rPr>
          <w:sz w:val="24"/>
          <w:rtl/>
        </w:rPr>
        <w:t xml:space="preserve">       </w:t>
      </w:r>
      <w:r>
        <w:rPr>
          <w:rFonts w:hint="cs"/>
          <w:sz w:val="24"/>
          <w:rtl/>
        </w:rPr>
        <w:t>14</w:t>
      </w:r>
      <w:r w:rsidRPr="006509D5">
        <w:rPr>
          <w:sz w:val="24"/>
          <w:rtl/>
        </w:rPr>
        <w:t>.</w:t>
      </w:r>
      <w:r>
        <w:rPr>
          <w:rFonts w:hint="cs"/>
          <w:sz w:val="24"/>
          <w:rtl/>
        </w:rPr>
        <w:t>5</w:t>
      </w:r>
      <w:r w:rsidRPr="006509D5">
        <w:rPr>
          <w:sz w:val="24"/>
          <w:rtl/>
        </w:rPr>
        <w:tab/>
      </w:r>
      <w:r>
        <w:rPr>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p>
    <w:p w:rsidR="00A6008E" w:rsidRDefault="00A6008E" w:rsidP="00B753E3">
      <w:pPr>
        <w:pStyle w:val="a3"/>
        <w:spacing w:line="240" w:lineRule="auto"/>
        <w:ind w:left="1152" w:hanging="1152"/>
        <w:rPr>
          <w:rtl/>
        </w:rPr>
      </w:pPr>
    </w:p>
    <w:p w:rsidR="00B753E3" w:rsidRPr="0051720D" w:rsidRDefault="00B753E3" w:rsidP="00B753E3">
      <w:pPr>
        <w:pStyle w:val="a3"/>
        <w:spacing w:line="240" w:lineRule="auto"/>
        <w:ind w:left="1152" w:hanging="1152"/>
        <w:rPr>
          <w:sz w:val="24"/>
          <w:rtl/>
        </w:rPr>
      </w:pPr>
      <w:r w:rsidRPr="006509D5">
        <w:rPr>
          <w:sz w:val="24"/>
          <w:rtl/>
        </w:rPr>
        <w:t xml:space="preserve">       </w:t>
      </w:r>
      <w:r>
        <w:rPr>
          <w:rFonts w:hint="cs"/>
          <w:sz w:val="24"/>
          <w:rtl/>
        </w:rPr>
        <w:t>14</w:t>
      </w:r>
      <w:r w:rsidRPr="006509D5">
        <w:rPr>
          <w:sz w:val="24"/>
          <w:rtl/>
        </w:rPr>
        <w:t>.</w:t>
      </w:r>
      <w:r>
        <w:rPr>
          <w:rFonts w:hint="cs"/>
          <w:sz w:val="24"/>
          <w:rtl/>
        </w:rPr>
        <w:t>5</w:t>
      </w:r>
      <w:r w:rsidRPr="006509D5">
        <w:rPr>
          <w:sz w:val="24"/>
          <w:rtl/>
        </w:rPr>
        <w:tab/>
      </w:r>
      <w:r w:rsidRPr="0051072B">
        <w:rPr>
          <w:rtl/>
        </w:rPr>
        <w:t xml:space="preserve">היה ומסיבה כלשהי יקבע על ידי רשות מוסמכת לרבות על ידי גוף שיפוטי, כי היועץ ו/או מי מטעמו היה/הינו "עובד" ולא </w:t>
      </w:r>
      <w:r>
        <w:rPr>
          <w:rtl/>
        </w:rPr>
        <w:t>יועץ</w:t>
      </w:r>
      <w:r w:rsidRPr="0051072B">
        <w:rPr>
          <w:rtl/>
        </w:rPr>
        <w:t xml:space="preserve"> עצמאי יחולו ההוראות כדלקמן:</w:t>
      </w:r>
    </w:p>
    <w:p w:rsidR="00B753E3" w:rsidRPr="0051072B" w:rsidRDefault="00B753E3" w:rsidP="00B753E3">
      <w:pPr>
        <w:pStyle w:val="a7"/>
        <w:numPr>
          <w:ilvl w:val="0"/>
          <w:numId w:val="26"/>
        </w:numPr>
        <w:ind w:left="1440"/>
        <w:jc w:val="both"/>
        <w:rPr>
          <w:rtl/>
        </w:rPr>
      </w:pPr>
      <w:r w:rsidRPr="0051072B">
        <w:rPr>
          <w:rtl/>
        </w:rPr>
        <w:t xml:space="preserve">במקום התמורה האמורה בסעיף </w:t>
      </w:r>
      <w:r>
        <w:rPr>
          <w:rtl/>
        </w:rPr>
        <w:t>9</w:t>
      </w:r>
      <w:r w:rsidRPr="0051072B">
        <w:rPr>
          <w:rtl/>
        </w:rPr>
        <w:t xml:space="preserve"> להלן תבוא התמורה לה זכאי "עובד" בהתאם לשכר המשולם לעובד המינהל בדרגה, ותק ודירוג המתאימים לכישורי</w:t>
      </w:r>
      <w:r>
        <w:rPr>
          <w:rtl/>
        </w:rPr>
        <w:t>ו והשכלתו של היועצים מטעם היועץ</w:t>
      </w:r>
    </w:p>
    <w:p w:rsidR="00B753E3" w:rsidRPr="0051072B" w:rsidRDefault="00B753E3" w:rsidP="00B753E3">
      <w:pPr>
        <w:pStyle w:val="a7"/>
        <w:numPr>
          <w:ilvl w:val="0"/>
          <w:numId w:val="26"/>
        </w:numPr>
        <w:ind w:left="1440"/>
        <w:jc w:val="both"/>
        <w:rPr>
          <w:rtl/>
        </w:rPr>
      </w:pPr>
      <w:r w:rsidRPr="0051072B">
        <w:rPr>
          <w:rtl/>
        </w:rPr>
        <w:t>על היועצים יהיה להחזיר למינהל מיידית כל סכום ששולם ליועץ ממועד תחילת החוזה ואשר עולה על התמורה לה זכאי "עובד" בהתאם לאמור לעיל, וזאת בצירוף הפרשי הצמדה וריבית כחוק.</w:t>
      </w:r>
    </w:p>
    <w:p w:rsidR="00B753E3" w:rsidRPr="0051072B" w:rsidRDefault="00B753E3" w:rsidP="00B753E3">
      <w:pPr>
        <w:pStyle w:val="a7"/>
        <w:numPr>
          <w:ilvl w:val="0"/>
          <w:numId w:val="26"/>
        </w:numPr>
        <w:ind w:left="1440"/>
        <w:jc w:val="both"/>
        <w:rPr>
          <w:rtl/>
        </w:rPr>
      </w:pPr>
      <w:r w:rsidRPr="0051072B">
        <w:rPr>
          <w:rtl/>
        </w:rPr>
        <w:t>אם המינהל יידרש או יחויב לשלם סכום כלשהו על פי קביעת רשות מוסמכת כי היועץ ו/או היועצים מטעמו הינם "עובדים", התשלומים יחושבו על פי התמורה לה זכאי "עובד" בהתאם לאמור לעיל.</w:t>
      </w:r>
    </w:p>
    <w:p w:rsidR="00B753E3" w:rsidRPr="0051720D" w:rsidRDefault="00B753E3" w:rsidP="00B753E3">
      <w:pPr>
        <w:pStyle w:val="a7"/>
        <w:numPr>
          <w:ilvl w:val="0"/>
          <w:numId w:val="26"/>
        </w:numPr>
        <w:ind w:left="1440"/>
        <w:jc w:val="both"/>
        <w:rPr>
          <w:rtl/>
        </w:rPr>
      </w:pPr>
      <w:r w:rsidRPr="0051072B">
        <w:rPr>
          <w:rtl/>
        </w:rPr>
        <w:lastRenderedPageBreak/>
        <w:t>אם המינהל יידרש או יחויב לשלם סכום כלשהו לצד ג' או לרשות על פי קביעת רשות מוסמכת כי היועץ ו/או היועצים מטעמו היו "עובדים" של המינהל, ישפה היועץ את המינהל בגין כל חבות כאמור.</w:t>
      </w:r>
    </w:p>
    <w:p w:rsidR="00B753E3" w:rsidRDefault="00B753E3" w:rsidP="00B753E3">
      <w:pPr>
        <w:pStyle w:val="a3"/>
        <w:spacing w:line="240" w:lineRule="auto"/>
        <w:ind w:left="1152" w:hanging="1152"/>
        <w:rPr>
          <w:sz w:val="24"/>
          <w:rtl/>
        </w:rPr>
      </w:pPr>
    </w:p>
    <w:p w:rsidR="00B753E3" w:rsidRPr="006509D5" w:rsidRDefault="00B753E3" w:rsidP="00B753E3">
      <w:pPr>
        <w:pStyle w:val="a3"/>
        <w:spacing w:line="240" w:lineRule="auto"/>
        <w:ind w:left="1152" w:hanging="1152"/>
        <w:rPr>
          <w:sz w:val="24"/>
          <w:rtl/>
        </w:rPr>
      </w:pPr>
      <w:r>
        <w:rPr>
          <w:rFonts w:hint="cs"/>
          <w:sz w:val="24"/>
          <w:rtl/>
        </w:rPr>
        <w:t xml:space="preserve">     14.7       </w:t>
      </w:r>
      <w:r w:rsidRPr="006509D5">
        <w:rPr>
          <w:sz w:val="24"/>
          <w:rtl/>
        </w:rPr>
        <w:t>(א) קבע המקשר או המוסמך מטעמו כי השירותים, כולם או חלקם, אינם ניתנים כראוי, תהא קביעתו סופית ועל ה</w:t>
      </w:r>
      <w:r>
        <w:rPr>
          <w:sz w:val="24"/>
          <w:rtl/>
        </w:rPr>
        <w:t>יועץ</w:t>
      </w:r>
      <w:r w:rsidRPr="006509D5">
        <w:rPr>
          <w:sz w:val="24"/>
          <w:rtl/>
        </w:rPr>
        <w:t xml:space="preserve"> לתקן את הטעון תיקון לשביעות רצון המקשר או המוסמך מטעמו.</w:t>
      </w:r>
    </w:p>
    <w:p w:rsidR="00B753E3" w:rsidRPr="006509D5" w:rsidRDefault="00B753E3" w:rsidP="00B753E3">
      <w:pPr>
        <w:pStyle w:val="a3"/>
        <w:spacing w:line="240" w:lineRule="auto"/>
        <w:ind w:left="390"/>
        <w:rPr>
          <w:sz w:val="24"/>
          <w:rtl/>
        </w:rPr>
      </w:pPr>
    </w:p>
    <w:p w:rsidR="00B753E3" w:rsidRPr="006509D5" w:rsidRDefault="00B753E3" w:rsidP="00B753E3">
      <w:pPr>
        <w:pStyle w:val="a3"/>
        <w:spacing w:line="240" w:lineRule="auto"/>
        <w:ind w:left="1152" w:hanging="1152"/>
        <w:rPr>
          <w:sz w:val="24"/>
          <w:rtl/>
        </w:rPr>
      </w:pPr>
      <w:r w:rsidRPr="006509D5">
        <w:rPr>
          <w:sz w:val="24"/>
          <w:rtl/>
        </w:rPr>
        <w:tab/>
        <w:t>(ב) לא תיקן ה</w:t>
      </w:r>
      <w:r>
        <w:rPr>
          <w:sz w:val="24"/>
          <w:rtl/>
        </w:rPr>
        <w:t>יועץ</w:t>
      </w:r>
      <w:r w:rsidRPr="006509D5">
        <w:rPr>
          <w:sz w:val="24"/>
          <w:rtl/>
        </w:rPr>
        <w:t xml:space="preserve"> את הטעון תיקון בהקדם האפשרי, יהיה המינהל רשאי להעסיק פועלים שיבצעו את התיקון תחתיו, ולשלם כל תשלום בגין הוצאות אלו מתוך הכספים להם זכאי ה</w:t>
      </w:r>
      <w:r>
        <w:rPr>
          <w:sz w:val="24"/>
          <w:rtl/>
        </w:rPr>
        <w:t>יועץ</w:t>
      </w:r>
      <w:r w:rsidRPr="006509D5">
        <w:rPr>
          <w:sz w:val="24"/>
          <w:rtl/>
        </w:rPr>
        <w:t xml:space="preserve"> על פי הסכם זה.</w:t>
      </w:r>
    </w:p>
    <w:p w:rsidR="00B753E3" w:rsidRPr="006509D5" w:rsidRDefault="00B753E3" w:rsidP="00B753E3">
      <w:pPr>
        <w:pStyle w:val="a3"/>
        <w:spacing w:line="240" w:lineRule="auto"/>
        <w:ind w:left="1152" w:hanging="1152"/>
        <w:rPr>
          <w:sz w:val="24"/>
          <w:rtl/>
        </w:rPr>
      </w:pPr>
    </w:p>
    <w:p w:rsidR="00B753E3" w:rsidRDefault="00B753E3" w:rsidP="00B753E3">
      <w:pPr>
        <w:pStyle w:val="a3"/>
        <w:spacing w:line="240" w:lineRule="auto"/>
        <w:ind w:left="1152" w:hanging="1152"/>
        <w:rPr>
          <w:sz w:val="24"/>
          <w:rtl/>
        </w:rPr>
      </w:pPr>
      <w:r w:rsidRPr="006509D5">
        <w:rPr>
          <w:sz w:val="24"/>
          <w:rtl/>
        </w:rPr>
        <w:t xml:space="preserve">       </w:t>
      </w:r>
      <w:r>
        <w:rPr>
          <w:rFonts w:hint="cs"/>
          <w:sz w:val="24"/>
          <w:rtl/>
        </w:rPr>
        <w:t>14</w:t>
      </w:r>
      <w:r w:rsidRPr="006509D5">
        <w:rPr>
          <w:sz w:val="24"/>
          <w:rtl/>
        </w:rPr>
        <w:t>.</w:t>
      </w:r>
      <w:r>
        <w:rPr>
          <w:rFonts w:hint="cs"/>
          <w:sz w:val="24"/>
          <w:rtl/>
        </w:rPr>
        <w:t>8</w:t>
      </w:r>
      <w:r w:rsidRPr="006509D5">
        <w:rPr>
          <w:sz w:val="24"/>
          <w:rtl/>
        </w:rPr>
        <w:tab/>
        <w:t xml:space="preserve">המינהל </w:t>
      </w:r>
      <w:r>
        <w:rPr>
          <w:rFonts w:hint="cs"/>
          <w:sz w:val="24"/>
          <w:rtl/>
        </w:rPr>
        <w:t>שומר לעצמו את הזכות</w:t>
      </w:r>
      <w:r w:rsidRPr="006509D5">
        <w:rPr>
          <w:sz w:val="24"/>
          <w:rtl/>
        </w:rPr>
        <w:t xml:space="preserve"> להזמין אצל </w:t>
      </w:r>
      <w:r>
        <w:rPr>
          <w:rFonts w:hint="cs"/>
          <w:sz w:val="24"/>
          <w:rtl/>
        </w:rPr>
        <w:t xml:space="preserve">כל מציע/ ספק אחר </w:t>
      </w:r>
      <w:r w:rsidRPr="006509D5">
        <w:rPr>
          <w:sz w:val="24"/>
          <w:rtl/>
        </w:rPr>
        <w:t xml:space="preserve">שירותי </w:t>
      </w:r>
      <w:r>
        <w:rPr>
          <w:rFonts w:hint="cs"/>
          <w:sz w:val="24"/>
          <w:rtl/>
        </w:rPr>
        <w:t xml:space="preserve">ייעוץ </w:t>
      </w:r>
      <w:r w:rsidRPr="006509D5">
        <w:rPr>
          <w:sz w:val="24"/>
          <w:rtl/>
        </w:rPr>
        <w:t xml:space="preserve">ולבצע עם </w:t>
      </w:r>
      <w:r>
        <w:rPr>
          <w:rFonts w:hint="cs"/>
          <w:sz w:val="24"/>
          <w:rtl/>
        </w:rPr>
        <w:t>יועץ</w:t>
      </w:r>
      <w:r w:rsidRPr="006509D5">
        <w:rPr>
          <w:sz w:val="24"/>
          <w:rtl/>
        </w:rPr>
        <w:t xml:space="preserve"> אחר כל התקשרות שהיא. ה</w:t>
      </w:r>
      <w:r>
        <w:rPr>
          <w:sz w:val="24"/>
          <w:rtl/>
        </w:rPr>
        <w:t>יועץ</w:t>
      </w:r>
      <w:r w:rsidRPr="006509D5">
        <w:rPr>
          <w:sz w:val="24"/>
          <w:rtl/>
        </w:rPr>
        <w:t xml:space="preserve"> מבהיר בזאת, שאין לו ולא יהיו ל</w:t>
      </w:r>
      <w:r>
        <w:rPr>
          <w:rFonts w:hint="cs"/>
          <w:sz w:val="24"/>
          <w:rtl/>
        </w:rPr>
        <w:t>ו</w:t>
      </w:r>
      <w:r w:rsidRPr="006509D5">
        <w:rPr>
          <w:sz w:val="24"/>
          <w:rtl/>
        </w:rPr>
        <w:t xml:space="preserve"> כל תביעות ו/או טענות ללא יוצא מן הכלל כלפי המינהל או </w:t>
      </w:r>
      <w:r>
        <w:rPr>
          <w:rFonts w:hint="cs"/>
          <w:sz w:val="24"/>
          <w:rtl/>
        </w:rPr>
        <w:t>הספק</w:t>
      </w:r>
      <w:r w:rsidRPr="006509D5">
        <w:rPr>
          <w:sz w:val="24"/>
          <w:rtl/>
        </w:rPr>
        <w:t xml:space="preserve"> האחר בגין הזמנת השירותים וההתקשרויות הנוספות כאמור. הוזמנו שירותים </w:t>
      </w:r>
      <w:r>
        <w:rPr>
          <w:rFonts w:hint="cs"/>
          <w:sz w:val="24"/>
          <w:rtl/>
        </w:rPr>
        <w:t>מספק</w:t>
      </w:r>
      <w:r w:rsidRPr="006509D5">
        <w:rPr>
          <w:sz w:val="24"/>
          <w:rtl/>
        </w:rPr>
        <w:t xml:space="preserve"> אחר כאמור, מתחייב ה</w:t>
      </w:r>
      <w:r>
        <w:rPr>
          <w:sz w:val="24"/>
          <w:rtl/>
        </w:rPr>
        <w:t>יועץ</w:t>
      </w:r>
      <w:r w:rsidRPr="006509D5">
        <w:rPr>
          <w:sz w:val="24"/>
          <w:rtl/>
        </w:rPr>
        <w:t xml:space="preserve"> לשתף עמו פעולה.</w:t>
      </w:r>
    </w:p>
    <w:p w:rsidR="00B753E3" w:rsidRPr="006509D5" w:rsidRDefault="00B753E3" w:rsidP="00B753E3">
      <w:pPr>
        <w:pStyle w:val="a3"/>
        <w:spacing w:line="240" w:lineRule="auto"/>
        <w:ind w:left="1152" w:hanging="1152"/>
        <w:rPr>
          <w:sz w:val="24"/>
          <w:rtl/>
        </w:rPr>
      </w:pPr>
    </w:p>
    <w:p w:rsidR="00B753E3" w:rsidRDefault="00B753E3" w:rsidP="00A6008E">
      <w:pPr>
        <w:pStyle w:val="a3"/>
        <w:spacing w:line="240" w:lineRule="auto"/>
        <w:ind w:left="1152" w:hanging="1152"/>
        <w:rPr>
          <w:sz w:val="24"/>
          <w:rtl/>
        </w:rPr>
      </w:pPr>
      <w:r w:rsidRPr="006509D5">
        <w:rPr>
          <w:sz w:val="24"/>
          <w:rtl/>
        </w:rPr>
        <w:t xml:space="preserve">       </w:t>
      </w:r>
      <w:r>
        <w:rPr>
          <w:rFonts w:hint="cs"/>
          <w:sz w:val="24"/>
          <w:rtl/>
        </w:rPr>
        <w:t>14</w:t>
      </w:r>
      <w:r w:rsidRPr="006509D5">
        <w:rPr>
          <w:sz w:val="24"/>
          <w:rtl/>
        </w:rPr>
        <w:t>.</w:t>
      </w:r>
      <w:r>
        <w:rPr>
          <w:rFonts w:hint="cs"/>
          <w:sz w:val="24"/>
          <w:rtl/>
        </w:rPr>
        <w:t>12</w:t>
      </w:r>
      <w:r w:rsidRPr="006509D5">
        <w:rPr>
          <w:sz w:val="24"/>
          <w:rtl/>
        </w:rPr>
        <w:tab/>
      </w:r>
      <w:r>
        <w:rPr>
          <w:rFonts w:hint="cs"/>
          <w:sz w:val="24"/>
          <w:rtl/>
        </w:rPr>
        <w:t>במקרים של הפרה כאמור, היועץ רשאי לעכב</w:t>
      </w:r>
      <w:r w:rsidRPr="00EF3095">
        <w:rPr>
          <w:sz w:val="24"/>
          <w:rtl/>
        </w:rPr>
        <w:t xml:space="preserve"> תשלומים ל</w:t>
      </w:r>
      <w:r>
        <w:rPr>
          <w:sz w:val="24"/>
          <w:rtl/>
        </w:rPr>
        <w:t>יועץ</w:t>
      </w:r>
      <w:r w:rsidRPr="00EF3095">
        <w:rPr>
          <w:sz w:val="24"/>
          <w:rtl/>
        </w:rPr>
        <w:t xml:space="preserve"> או </w:t>
      </w:r>
      <w:r>
        <w:rPr>
          <w:rFonts w:hint="cs"/>
          <w:sz w:val="24"/>
          <w:rtl/>
        </w:rPr>
        <w:t>לקזז</w:t>
      </w:r>
      <w:r w:rsidRPr="00EF3095">
        <w:rPr>
          <w:sz w:val="24"/>
          <w:rtl/>
        </w:rPr>
        <w:t xml:space="preserve"> או </w:t>
      </w:r>
      <w:r>
        <w:rPr>
          <w:rFonts w:hint="cs"/>
          <w:sz w:val="24"/>
          <w:rtl/>
        </w:rPr>
        <w:t>להפחית</w:t>
      </w:r>
      <w:r w:rsidRPr="00EF3095">
        <w:rPr>
          <w:sz w:val="24"/>
          <w:rtl/>
        </w:rPr>
        <w:t xml:space="preserve"> מסכומים המגיעים ל</w:t>
      </w:r>
      <w:r>
        <w:rPr>
          <w:sz w:val="24"/>
          <w:rtl/>
        </w:rPr>
        <w:t>יועץ</w:t>
      </w:r>
      <w:r>
        <w:rPr>
          <w:rFonts w:hint="cs"/>
          <w:sz w:val="24"/>
          <w:rtl/>
        </w:rPr>
        <w:t xml:space="preserve">. </w:t>
      </w:r>
      <w:r w:rsidRPr="00EF3095">
        <w:rPr>
          <w:sz w:val="24"/>
          <w:rtl/>
        </w:rPr>
        <w:t xml:space="preserve">לא </w:t>
      </w:r>
      <w:r>
        <w:rPr>
          <w:rFonts w:hint="cs"/>
          <w:sz w:val="24"/>
          <w:rtl/>
        </w:rPr>
        <w:t>ת</w:t>
      </w:r>
      <w:r w:rsidRPr="00EF3095">
        <w:rPr>
          <w:sz w:val="24"/>
          <w:rtl/>
        </w:rPr>
        <w:t>הי</w:t>
      </w:r>
      <w:r>
        <w:rPr>
          <w:rFonts w:hint="cs"/>
          <w:sz w:val="24"/>
          <w:rtl/>
        </w:rPr>
        <w:t>ה בכך</w:t>
      </w:r>
      <w:r w:rsidRPr="00EF3095">
        <w:rPr>
          <w:sz w:val="24"/>
          <w:rtl/>
        </w:rPr>
        <w:t xml:space="preserve"> עילה או סיבה בידי ה</w:t>
      </w:r>
      <w:r>
        <w:rPr>
          <w:sz w:val="24"/>
          <w:rtl/>
        </w:rPr>
        <w:t>יועץ</w:t>
      </w:r>
      <w:r w:rsidRPr="00EF3095">
        <w:rPr>
          <w:sz w:val="24"/>
          <w:rtl/>
        </w:rPr>
        <w:t xml:space="preserve"> להפסיק, להשהות או להימנע ממתן השירותים או לעכב ביצוע התחייבות כלשהי. </w:t>
      </w:r>
    </w:p>
    <w:p w:rsidR="00BE1A48" w:rsidRDefault="00BE1A48" w:rsidP="00A6008E">
      <w:pPr>
        <w:pStyle w:val="a3"/>
        <w:spacing w:line="240" w:lineRule="auto"/>
        <w:ind w:left="1152" w:hanging="1152"/>
        <w:rPr>
          <w:sz w:val="24"/>
          <w:rtl/>
        </w:rPr>
      </w:pPr>
    </w:p>
    <w:p w:rsidR="00BE1A48" w:rsidRDefault="00BE1A48" w:rsidP="00BE1A48">
      <w:pPr>
        <w:pStyle w:val="a3"/>
        <w:spacing w:line="240" w:lineRule="auto"/>
        <w:ind w:left="1152" w:hanging="1152"/>
        <w:rPr>
          <w:sz w:val="24"/>
          <w:rtl/>
        </w:rPr>
      </w:pPr>
      <w:r w:rsidRPr="006509D5">
        <w:rPr>
          <w:sz w:val="24"/>
          <w:rtl/>
        </w:rPr>
        <w:t xml:space="preserve">       </w:t>
      </w:r>
      <w:r>
        <w:rPr>
          <w:rFonts w:hint="cs"/>
          <w:sz w:val="24"/>
          <w:rtl/>
        </w:rPr>
        <w:t>14</w:t>
      </w:r>
      <w:r w:rsidRPr="006509D5">
        <w:rPr>
          <w:sz w:val="24"/>
          <w:rtl/>
        </w:rPr>
        <w:t>.</w:t>
      </w:r>
      <w:r>
        <w:rPr>
          <w:rFonts w:hint="cs"/>
          <w:sz w:val="24"/>
          <w:rtl/>
        </w:rPr>
        <w:t>13</w:t>
      </w:r>
      <w:r w:rsidRPr="006509D5">
        <w:rPr>
          <w:sz w:val="24"/>
          <w:rtl/>
        </w:rPr>
        <w:tab/>
      </w:r>
      <w:r>
        <w:rPr>
          <w:rFonts w:hint="cs"/>
          <w:sz w:val="24"/>
          <w:rtl/>
        </w:rPr>
        <w:t xml:space="preserve">(א) </w:t>
      </w:r>
      <w:r>
        <w:rPr>
          <w:rFonts w:hint="cs"/>
          <w:rtl/>
        </w:rPr>
        <w:t>עם סיום מתן השירותים, היועץ יספק חפיפה מסודרת לכל גורם בהתאם להוראות המקשר, באופן ובמועדים כמפורט במפרט הטכני.</w:t>
      </w:r>
    </w:p>
    <w:p w:rsidR="00BE1A48" w:rsidRDefault="00BE1A48" w:rsidP="00BE1A48">
      <w:pPr>
        <w:pStyle w:val="a3"/>
        <w:spacing w:line="240" w:lineRule="auto"/>
        <w:ind w:left="1152" w:hanging="1152"/>
        <w:rPr>
          <w:sz w:val="24"/>
          <w:rtl/>
        </w:rPr>
      </w:pPr>
      <w:r>
        <w:rPr>
          <w:rFonts w:hint="cs"/>
          <w:sz w:val="24"/>
          <w:rtl/>
        </w:rPr>
        <w:tab/>
        <w:t xml:space="preserve">(ב) למען הסר ספק, </w:t>
      </w:r>
      <w:r w:rsidRPr="00BE1A48">
        <w:rPr>
          <w:rFonts w:hint="cs"/>
          <w:b/>
          <w:bCs/>
          <w:sz w:val="24"/>
          <w:rtl/>
        </w:rPr>
        <w:t>היועץ לא יהיה זכאי לכל תשלום ו/או תמורה נוספים בגין ביצוע החפיפה</w:t>
      </w:r>
      <w:r>
        <w:rPr>
          <w:rFonts w:hint="cs"/>
          <w:sz w:val="24"/>
          <w:rtl/>
        </w:rPr>
        <w:t xml:space="preserve">. </w:t>
      </w:r>
    </w:p>
    <w:p w:rsidR="00BE1A48" w:rsidRDefault="00BE1A48" w:rsidP="00BE1A48">
      <w:pPr>
        <w:pStyle w:val="a3"/>
        <w:spacing w:line="240" w:lineRule="auto"/>
        <w:ind w:left="1152" w:hanging="1152"/>
        <w:rPr>
          <w:sz w:val="24"/>
          <w:rtl/>
        </w:rPr>
      </w:pPr>
      <w:r>
        <w:rPr>
          <w:rFonts w:hint="cs"/>
          <w:sz w:val="24"/>
          <w:rtl/>
        </w:rPr>
        <w:tab/>
        <w:t xml:space="preserve">(ג) לא ביצע היועץ את החפיפה בהתאם </w:t>
      </w:r>
      <w:r w:rsidR="004444C7">
        <w:rPr>
          <w:rFonts w:hint="cs"/>
          <w:sz w:val="24"/>
          <w:rtl/>
        </w:rPr>
        <w:t>להתחייבויותיו</w:t>
      </w:r>
      <w:r>
        <w:rPr>
          <w:rFonts w:hint="cs"/>
          <w:sz w:val="24"/>
          <w:rtl/>
        </w:rPr>
        <w:t xml:space="preserve"> בהסכם ולשביעות רצונו של המקשר, יחולו הוראות סעיף 10 להסכם זה.</w:t>
      </w:r>
    </w:p>
    <w:p w:rsidR="00C7792B" w:rsidRDefault="00C7792B" w:rsidP="00A6008E">
      <w:pPr>
        <w:pStyle w:val="a3"/>
        <w:spacing w:line="240" w:lineRule="auto"/>
        <w:ind w:left="1152" w:hanging="1152"/>
        <w:rPr>
          <w:sz w:val="24"/>
          <w:rtl/>
        </w:rPr>
      </w:pPr>
    </w:p>
    <w:p w:rsidR="00C7792B" w:rsidRDefault="00C7792B" w:rsidP="00C7792B">
      <w:pPr>
        <w:pStyle w:val="a7"/>
        <w:numPr>
          <w:ilvl w:val="0"/>
          <w:numId w:val="33"/>
        </w:numPr>
        <w:ind w:left="584" w:hanging="357"/>
        <w:rPr>
          <w:rFonts w:ascii="Arial" w:hAnsi="Arial"/>
          <w:b/>
          <w:bCs/>
        </w:rPr>
      </w:pPr>
      <w:r w:rsidRPr="00FE7250">
        <w:rPr>
          <w:rFonts w:ascii="Arial" w:hAnsi="Arial"/>
          <w:b/>
          <w:bCs/>
          <w:rtl/>
        </w:rPr>
        <w:t>הצמדת התמורה</w:t>
      </w:r>
    </w:p>
    <w:p w:rsidR="00D14A71" w:rsidRPr="00FE7250" w:rsidRDefault="00D14A71" w:rsidP="00D14A71">
      <w:pPr>
        <w:pStyle w:val="a7"/>
        <w:ind w:left="584"/>
        <w:rPr>
          <w:rFonts w:ascii="Arial" w:hAnsi="Arial"/>
          <w:b/>
          <w:bCs/>
          <w:rtl/>
        </w:rPr>
      </w:pPr>
    </w:p>
    <w:p w:rsidR="00AE4AFC" w:rsidRDefault="00AE4AFC" w:rsidP="00AE4AFC">
      <w:pPr>
        <w:pStyle w:val="a3"/>
        <w:spacing w:line="240" w:lineRule="auto"/>
        <w:ind w:left="1152"/>
        <w:rPr>
          <w:rFonts w:hint="cs"/>
          <w:sz w:val="24"/>
          <w:rtl/>
        </w:rPr>
      </w:pPr>
      <w:r>
        <w:rPr>
          <w:rFonts w:hint="cs"/>
          <w:sz w:val="24"/>
          <w:rtl/>
        </w:rPr>
        <w:t xml:space="preserve">הצמדת התמורה תהיה לפי הוראות החשב הכללי כפי שמתפרסמות מזמן לזמן.  התמורה </w:t>
      </w:r>
      <w:proofErr w:type="spellStart"/>
      <w:r>
        <w:rPr>
          <w:rFonts w:hint="cs"/>
          <w:sz w:val="24"/>
          <w:rtl/>
        </w:rPr>
        <w:t>השעתית</w:t>
      </w:r>
      <w:proofErr w:type="spellEnd"/>
      <w:r>
        <w:rPr>
          <w:rFonts w:hint="cs"/>
          <w:sz w:val="24"/>
          <w:rtl/>
        </w:rPr>
        <w:t>, הנגזרת מתעריף החשב הכללי ליועצים תוצמד לאחוז השינוי של עדכון  תעריף זה כפי שמתעדכן מזמן לזמן.  האחריות על עדכון התעריף חלה על היועץ בלבד.</w:t>
      </w:r>
    </w:p>
    <w:p w:rsidR="00956A33" w:rsidRDefault="00956A33" w:rsidP="00956A33">
      <w:pPr>
        <w:pStyle w:val="a3"/>
        <w:spacing w:line="240" w:lineRule="auto"/>
        <w:ind w:left="1152"/>
        <w:rPr>
          <w:sz w:val="24"/>
          <w:rtl/>
        </w:rPr>
      </w:pPr>
    </w:p>
    <w:p w:rsidR="00D14A71" w:rsidRPr="00180FA2" w:rsidRDefault="00D14A71" w:rsidP="00956A33">
      <w:pPr>
        <w:pStyle w:val="a3"/>
        <w:spacing w:line="240" w:lineRule="auto"/>
        <w:ind w:left="1152"/>
        <w:rPr>
          <w:sz w:val="24"/>
          <w:rtl/>
        </w:rPr>
      </w:pPr>
    </w:p>
    <w:p w:rsidR="00B753E3" w:rsidRPr="006509D5" w:rsidRDefault="00B753E3" w:rsidP="00956A33">
      <w:pPr>
        <w:pStyle w:val="1"/>
        <w:keepNext w:val="0"/>
        <w:tabs>
          <w:tab w:val="left" w:pos="283"/>
        </w:tabs>
        <w:overflowPunct w:val="0"/>
        <w:autoSpaceDE w:val="0"/>
        <w:autoSpaceDN w:val="0"/>
        <w:adjustRightInd w:val="0"/>
        <w:spacing w:before="120" w:after="120"/>
        <w:ind w:left="139"/>
        <w:jc w:val="both"/>
        <w:textAlignment w:val="baseline"/>
        <w:rPr>
          <w:b w:val="0"/>
          <w:bCs w:val="0"/>
          <w:sz w:val="24"/>
          <w:szCs w:val="28"/>
          <w:u w:val="single"/>
          <w:rtl/>
        </w:rPr>
      </w:pPr>
      <w:r w:rsidRPr="006509D5">
        <w:rPr>
          <w:b w:val="0"/>
          <w:bCs w:val="0"/>
          <w:sz w:val="24"/>
          <w:szCs w:val="28"/>
          <w:u w:val="single"/>
          <w:rtl/>
        </w:rPr>
        <w:t>ולראיה באו הצדדים על החתום:</w:t>
      </w:r>
    </w:p>
    <w:p w:rsidR="00B753E3" w:rsidRPr="006509D5" w:rsidRDefault="00B753E3" w:rsidP="00B753E3">
      <w:pPr>
        <w:pStyle w:val="a3"/>
        <w:spacing w:line="240" w:lineRule="auto"/>
        <w:rPr>
          <w:sz w:val="24"/>
          <w:rtl/>
        </w:rPr>
      </w:pPr>
    </w:p>
    <w:p w:rsidR="00B753E3" w:rsidRDefault="00B753E3" w:rsidP="00B753E3">
      <w:pPr>
        <w:pStyle w:val="a3"/>
        <w:spacing w:line="240" w:lineRule="auto"/>
        <w:rPr>
          <w:sz w:val="24"/>
          <w:rtl/>
        </w:rPr>
      </w:pPr>
      <w:r w:rsidRPr="006509D5">
        <w:rPr>
          <w:sz w:val="24"/>
          <w:rtl/>
        </w:rPr>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rsidR="00B753E3" w:rsidRPr="006509D5" w:rsidRDefault="00B753E3" w:rsidP="00B753E3">
      <w:pPr>
        <w:pStyle w:val="a3"/>
        <w:spacing w:line="240" w:lineRule="auto"/>
        <w:rPr>
          <w:sz w:val="24"/>
          <w:rtl/>
        </w:rPr>
      </w:pPr>
    </w:p>
    <w:p w:rsidR="00B753E3" w:rsidRDefault="00B753E3" w:rsidP="00B753E3">
      <w:pPr>
        <w:pStyle w:val="a3"/>
        <w:spacing w:line="240" w:lineRule="auto"/>
        <w:jc w:val="left"/>
        <w:rPr>
          <w:sz w:val="24"/>
          <w:rtl/>
        </w:rPr>
      </w:pPr>
      <w:r w:rsidRPr="006509D5">
        <w:rPr>
          <w:rFonts w:hint="cs"/>
          <w:sz w:val="24"/>
          <w:rtl/>
        </w:rPr>
        <w:t>המינהל</w:t>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t>החברה</w:t>
      </w:r>
      <w:r>
        <w:rPr>
          <w:rFonts w:hint="cs"/>
          <w:sz w:val="24"/>
          <w:rtl/>
        </w:rPr>
        <w:t>/היועץ</w:t>
      </w:r>
    </w:p>
    <w:p w:rsidR="00B753E3" w:rsidRPr="006509D5" w:rsidRDefault="00B753E3" w:rsidP="00B753E3">
      <w:pPr>
        <w:pStyle w:val="a3"/>
        <w:spacing w:line="240" w:lineRule="auto"/>
        <w:jc w:val="left"/>
        <w:rPr>
          <w:sz w:val="24"/>
          <w:rtl/>
        </w:rPr>
      </w:pPr>
    </w:p>
    <w:p w:rsidR="00B753E3" w:rsidRPr="006509D5" w:rsidRDefault="00B753E3" w:rsidP="00B753E3">
      <w:pPr>
        <w:pStyle w:val="a3"/>
        <w:spacing w:line="240" w:lineRule="auto"/>
        <w:jc w:val="left"/>
        <w:rPr>
          <w:sz w:val="24"/>
          <w:rtl/>
        </w:rPr>
      </w:pPr>
      <w:r w:rsidRPr="006509D5">
        <w:rPr>
          <w:sz w:val="24"/>
          <w:rtl/>
        </w:rPr>
        <w:t>_____________________</w:t>
      </w:r>
      <w:r w:rsidRPr="006509D5">
        <w:rPr>
          <w:sz w:val="24"/>
          <w:rtl/>
        </w:rPr>
        <w:tab/>
      </w:r>
      <w:r w:rsidRPr="006509D5">
        <w:rPr>
          <w:sz w:val="24"/>
          <w:rtl/>
        </w:rPr>
        <w:tab/>
      </w:r>
      <w:r w:rsidRPr="006509D5">
        <w:rPr>
          <w:sz w:val="24"/>
          <w:rtl/>
        </w:rPr>
        <w:tab/>
      </w:r>
      <w:r w:rsidRPr="006509D5">
        <w:rPr>
          <w:sz w:val="24"/>
          <w:rtl/>
        </w:rPr>
        <w:tab/>
      </w:r>
      <w:r w:rsidRPr="006509D5">
        <w:rPr>
          <w:sz w:val="24"/>
          <w:rtl/>
        </w:rPr>
        <w:tab/>
        <w:t>____________________</w:t>
      </w:r>
    </w:p>
    <w:p w:rsidR="00B753E3" w:rsidRPr="006509D5" w:rsidRDefault="00B753E3" w:rsidP="00B753E3">
      <w:pPr>
        <w:pStyle w:val="a3"/>
        <w:spacing w:line="240" w:lineRule="auto"/>
        <w:jc w:val="left"/>
        <w:rPr>
          <w:sz w:val="24"/>
          <w:rtl/>
        </w:rPr>
      </w:pPr>
      <w:r w:rsidRPr="006509D5">
        <w:rPr>
          <w:rFonts w:hint="cs"/>
          <w:sz w:val="24"/>
          <w:rtl/>
        </w:rPr>
        <w:t>ס' רמ"א</w:t>
      </w:r>
    </w:p>
    <w:p w:rsidR="00B753E3" w:rsidRDefault="00B753E3" w:rsidP="00B753E3">
      <w:pPr>
        <w:pStyle w:val="a3"/>
        <w:spacing w:line="240" w:lineRule="auto"/>
        <w:jc w:val="left"/>
        <w:rPr>
          <w:sz w:val="24"/>
          <w:rtl/>
        </w:rPr>
      </w:pPr>
    </w:p>
    <w:p w:rsidR="00B753E3" w:rsidRDefault="00B753E3" w:rsidP="00B753E3">
      <w:pPr>
        <w:pStyle w:val="a3"/>
        <w:spacing w:line="240" w:lineRule="auto"/>
        <w:jc w:val="left"/>
        <w:rPr>
          <w:sz w:val="24"/>
          <w:rtl/>
        </w:rPr>
      </w:pPr>
    </w:p>
    <w:p w:rsidR="00B753E3" w:rsidRPr="006509D5" w:rsidRDefault="00B753E3" w:rsidP="00B753E3">
      <w:pPr>
        <w:pStyle w:val="a3"/>
        <w:spacing w:line="240" w:lineRule="auto"/>
        <w:jc w:val="left"/>
        <w:rPr>
          <w:sz w:val="24"/>
          <w:rtl/>
        </w:rPr>
      </w:pPr>
      <w:r w:rsidRPr="006509D5">
        <w:rPr>
          <w:sz w:val="24"/>
          <w:rtl/>
        </w:rPr>
        <w:t>_____________________</w:t>
      </w:r>
      <w:r w:rsidRPr="006509D5">
        <w:rPr>
          <w:sz w:val="24"/>
          <w:rtl/>
        </w:rPr>
        <w:tab/>
      </w:r>
      <w:r w:rsidRPr="006509D5">
        <w:rPr>
          <w:sz w:val="24"/>
          <w:rtl/>
        </w:rPr>
        <w:tab/>
      </w:r>
      <w:r w:rsidRPr="006509D5">
        <w:rPr>
          <w:sz w:val="24"/>
          <w:rtl/>
        </w:rPr>
        <w:tab/>
      </w:r>
      <w:r w:rsidRPr="006509D5">
        <w:rPr>
          <w:sz w:val="24"/>
          <w:rtl/>
        </w:rPr>
        <w:tab/>
      </w:r>
      <w:r w:rsidRPr="006509D5">
        <w:rPr>
          <w:sz w:val="24"/>
          <w:rtl/>
        </w:rPr>
        <w:tab/>
        <w:t>____________________</w:t>
      </w:r>
    </w:p>
    <w:p w:rsidR="00B753E3" w:rsidRPr="006509D5" w:rsidRDefault="00B753E3" w:rsidP="00B753E3">
      <w:pPr>
        <w:pStyle w:val="a3"/>
        <w:spacing w:line="240" w:lineRule="auto"/>
        <w:jc w:val="left"/>
        <w:rPr>
          <w:sz w:val="24"/>
          <w:rtl/>
        </w:rPr>
      </w:pPr>
      <w:r>
        <w:rPr>
          <w:rFonts w:hint="cs"/>
          <w:sz w:val="24"/>
          <w:rtl/>
        </w:rPr>
        <w:t xml:space="preserve">קמ"ט תקשורת </w:t>
      </w:r>
      <w:r w:rsidRPr="006509D5">
        <w:rPr>
          <w:rFonts w:hint="cs"/>
          <w:sz w:val="24"/>
          <w:rtl/>
        </w:rPr>
        <w:t xml:space="preserve">       </w:t>
      </w:r>
      <w:r>
        <w:rPr>
          <w:rFonts w:hint="cs"/>
          <w:sz w:val="24"/>
          <w:rtl/>
        </w:rPr>
        <w:t xml:space="preserve">   </w:t>
      </w:r>
      <w:r w:rsidRPr="006509D5">
        <w:rPr>
          <w:rFonts w:hint="cs"/>
          <w:sz w:val="24"/>
          <w:rtl/>
        </w:rPr>
        <w:t xml:space="preserve">    </w:t>
      </w:r>
      <w:r w:rsidRPr="006509D5">
        <w:rPr>
          <w:sz w:val="24"/>
          <w:rtl/>
        </w:rPr>
        <w:tab/>
      </w:r>
      <w:r w:rsidRPr="006509D5">
        <w:rPr>
          <w:sz w:val="24"/>
          <w:rtl/>
        </w:rPr>
        <w:tab/>
      </w:r>
      <w:r w:rsidRPr="006509D5">
        <w:rPr>
          <w:rFonts w:hint="cs"/>
          <w:sz w:val="24"/>
          <w:rtl/>
        </w:rPr>
        <w:t xml:space="preserve">                                        </w:t>
      </w:r>
      <w:r>
        <w:rPr>
          <w:rFonts w:hint="cs"/>
          <w:sz w:val="24"/>
          <w:rtl/>
        </w:rPr>
        <w:t xml:space="preserve">               </w:t>
      </w:r>
      <w:r w:rsidRPr="006509D5">
        <w:rPr>
          <w:sz w:val="24"/>
          <w:rtl/>
        </w:rPr>
        <w:t>אני הח"מ עו"ד ..................</w:t>
      </w:r>
    </w:p>
    <w:p w:rsidR="00B753E3" w:rsidRPr="006509D5" w:rsidRDefault="00B753E3" w:rsidP="00B753E3">
      <w:pPr>
        <w:pStyle w:val="a3"/>
        <w:spacing w:line="240" w:lineRule="auto"/>
        <w:jc w:val="left"/>
        <w:rPr>
          <w:sz w:val="24"/>
          <w:rtl/>
        </w:rPr>
      </w:pP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t>מאשר כי ה"ה  ...................</w:t>
      </w:r>
    </w:p>
    <w:p w:rsidR="00B753E3" w:rsidRDefault="00B753E3" w:rsidP="00B753E3">
      <w:pPr>
        <w:pStyle w:val="a3"/>
        <w:spacing w:line="240" w:lineRule="auto"/>
        <w:jc w:val="left"/>
        <w:rPr>
          <w:sz w:val="24"/>
          <w:rtl/>
        </w:rPr>
      </w:pPr>
    </w:p>
    <w:p w:rsidR="00B753E3" w:rsidRPr="006509D5" w:rsidRDefault="00B753E3" w:rsidP="00B753E3">
      <w:pPr>
        <w:pStyle w:val="a3"/>
        <w:spacing w:line="240" w:lineRule="auto"/>
        <w:jc w:val="left"/>
        <w:rPr>
          <w:sz w:val="24"/>
          <w:rtl/>
        </w:rPr>
      </w:pPr>
      <w:r w:rsidRPr="006509D5">
        <w:rPr>
          <w:sz w:val="24"/>
          <w:rtl/>
        </w:rPr>
        <w:t>_____________________</w:t>
      </w:r>
      <w:r w:rsidRPr="006509D5">
        <w:rPr>
          <w:sz w:val="24"/>
          <w:rtl/>
        </w:rPr>
        <w:tab/>
      </w:r>
      <w:r w:rsidRPr="006509D5">
        <w:rPr>
          <w:sz w:val="24"/>
          <w:rtl/>
        </w:rPr>
        <w:tab/>
      </w:r>
      <w:r w:rsidRPr="006509D5">
        <w:rPr>
          <w:sz w:val="24"/>
          <w:rtl/>
        </w:rPr>
        <w:tab/>
      </w:r>
      <w:r w:rsidRPr="006509D5">
        <w:rPr>
          <w:sz w:val="24"/>
          <w:rtl/>
        </w:rPr>
        <w:tab/>
      </w:r>
      <w:r w:rsidRPr="006509D5">
        <w:rPr>
          <w:sz w:val="24"/>
          <w:rtl/>
        </w:rPr>
        <w:tab/>
        <w:t>חתמו בפני וחתימתם בצירוף</w:t>
      </w:r>
    </w:p>
    <w:p w:rsidR="00B753E3" w:rsidRPr="006509D5" w:rsidRDefault="00B753E3" w:rsidP="00B753E3">
      <w:pPr>
        <w:pStyle w:val="a3"/>
        <w:spacing w:line="240" w:lineRule="auto"/>
        <w:jc w:val="left"/>
        <w:rPr>
          <w:sz w:val="24"/>
          <w:rtl/>
        </w:rPr>
      </w:pPr>
      <w:r w:rsidRPr="006509D5">
        <w:rPr>
          <w:sz w:val="24"/>
          <w:rtl/>
        </w:rPr>
        <w:t>קמ"ט אוצר</w:t>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t>חותמת החברה מחייבת את</w:t>
      </w:r>
    </w:p>
    <w:p w:rsidR="00B753E3" w:rsidRPr="006509D5" w:rsidRDefault="00B753E3" w:rsidP="00B753E3">
      <w:pPr>
        <w:pStyle w:val="a3"/>
        <w:spacing w:line="240" w:lineRule="auto"/>
        <w:jc w:val="left"/>
        <w:rPr>
          <w:sz w:val="24"/>
          <w:rtl/>
        </w:rPr>
      </w:pP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t>החברה לעניין הסכם זה.</w:t>
      </w:r>
    </w:p>
    <w:p w:rsidR="00B753E3" w:rsidRDefault="00B753E3" w:rsidP="00B753E3">
      <w:pPr>
        <w:pStyle w:val="a3"/>
        <w:spacing w:line="240" w:lineRule="auto"/>
        <w:jc w:val="left"/>
        <w:rPr>
          <w:sz w:val="24"/>
          <w:rtl/>
        </w:rPr>
      </w:pPr>
      <w:r w:rsidRPr="006509D5">
        <w:rPr>
          <w:sz w:val="24"/>
          <w:rtl/>
        </w:rPr>
        <w:lastRenderedPageBreak/>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p>
    <w:p w:rsidR="00B753E3" w:rsidRPr="006509D5" w:rsidRDefault="00B753E3" w:rsidP="00B753E3">
      <w:pPr>
        <w:pStyle w:val="a3"/>
        <w:spacing w:line="240" w:lineRule="auto"/>
        <w:jc w:val="left"/>
        <w:rPr>
          <w:sz w:val="24"/>
          <w:rtl/>
        </w:rPr>
      </w:pPr>
      <w:r>
        <w:rPr>
          <w:rFonts w:hint="cs"/>
          <w:sz w:val="24"/>
          <w:rtl/>
        </w:rPr>
        <w:t xml:space="preserve">                                                                                                             </w:t>
      </w:r>
      <w:r w:rsidRPr="006509D5">
        <w:rPr>
          <w:sz w:val="24"/>
          <w:rtl/>
        </w:rPr>
        <w:t>____________________</w:t>
      </w:r>
    </w:p>
    <w:p w:rsidR="00B753E3" w:rsidRDefault="00B753E3" w:rsidP="00B753E3">
      <w:pPr>
        <w:pStyle w:val="a3"/>
        <w:spacing w:line="240" w:lineRule="auto"/>
        <w:ind w:left="5040" w:firstLine="720"/>
        <w:jc w:val="left"/>
        <w:rPr>
          <w:sz w:val="24"/>
          <w:rtl/>
        </w:rPr>
      </w:pPr>
      <w:r w:rsidRPr="006509D5">
        <w:rPr>
          <w:sz w:val="24"/>
          <w:rtl/>
        </w:rPr>
        <w:t xml:space="preserve">    עורך  -  דין</w:t>
      </w:r>
    </w:p>
    <w:p w:rsidR="00956A33" w:rsidRDefault="00956A33" w:rsidP="00B753E3">
      <w:pPr>
        <w:pStyle w:val="a3"/>
        <w:spacing w:line="240" w:lineRule="auto"/>
        <w:ind w:left="5040" w:firstLine="720"/>
        <w:jc w:val="left"/>
        <w:rPr>
          <w:sz w:val="24"/>
          <w:rtl/>
        </w:rPr>
      </w:pPr>
    </w:p>
    <w:p w:rsidR="00956A33" w:rsidRDefault="00956A33" w:rsidP="00B753E3">
      <w:pPr>
        <w:pStyle w:val="a3"/>
        <w:spacing w:line="240" w:lineRule="auto"/>
        <w:ind w:left="5040" w:firstLine="720"/>
        <w:jc w:val="left"/>
        <w:rPr>
          <w:sz w:val="24"/>
          <w:rtl/>
        </w:rPr>
      </w:pPr>
    </w:p>
    <w:p w:rsidR="00956A33" w:rsidRDefault="00956A33" w:rsidP="00B753E3">
      <w:pPr>
        <w:pStyle w:val="a3"/>
        <w:spacing w:line="240" w:lineRule="auto"/>
        <w:ind w:left="5040" w:firstLine="720"/>
        <w:jc w:val="left"/>
        <w:rPr>
          <w:sz w:val="24"/>
          <w:rtl/>
        </w:rPr>
      </w:pPr>
    </w:p>
    <w:p w:rsidR="00956A33" w:rsidRPr="005D3154" w:rsidRDefault="00956A33" w:rsidP="00B753E3">
      <w:pPr>
        <w:pStyle w:val="a3"/>
        <w:spacing w:line="240" w:lineRule="auto"/>
        <w:ind w:left="5040" w:firstLine="720"/>
        <w:jc w:val="left"/>
        <w:rPr>
          <w:sz w:val="24"/>
          <w:rtl/>
        </w:rPr>
      </w:pPr>
    </w:p>
    <w:p w:rsidR="00D14A71" w:rsidRDefault="00D14A71">
      <w:pPr>
        <w:bidi w:val="0"/>
        <w:spacing w:after="200" w:line="276" w:lineRule="auto"/>
        <w:rPr>
          <w:b/>
          <w:bCs/>
          <w:sz w:val="28"/>
          <w:szCs w:val="28"/>
          <w:u w:val="single"/>
          <w:rtl/>
        </w:rPr>
      </w:pPr>
      <w:r>
        <w:rPr>
          <w:b/>
          <w:bCs/>
          <w:sz w:val="28"/>
          <w:szCs w:val="28"/>
          <w:u w:val="single"/>
          <w:rtl/>
        </w:rPr>
        <w:br w:type="page"/>
      </w:r>
    </w:p>
    <w:p w:rsidR="005457F6" w:rsidRDefault="00905733" w:rsidP="005457F6">
      <w:pPr>
        <w:jc w:val="center"/>
        <w:rPr>
          <w:b/>
          <w:bCs/>
          <w:sz w:val="28"/>
          <w:szCs w:val="28"/>
          <w:u w:val="single"/>
          <w:rtl/>
        </w:rPr>
      </w:pPr>
      <w:r>
        <w:rPr>
          <w:rFonts w:hint="cs"/>
          <w:b/>
          <w:bCs/>
          <w:sz w:val="28"/>
          <w:szCs w:val="28"/>
          <w:u w:val="single"/>
          <w:rtl/>
        </w:rPr>
        <w:lastRenderedPageBreak/>
        <w:t xml:space="preserve">נספח א- </w:t>
      </w:r>
      <w:r w:rsidR="00C62712" w:rsidRPr="00AE4EAE">
        <w:rPr>
          <w:rFonts w:hint="cs"/>
          <w:b/>
          <w:bCs/>
          <w:sz w:val="28"/>
          <w:szCs w:val="28"/>
          <w:u w:val="single"/>
          <w:rtl/>
        </w:rPr>
        <w:t>מפרט טכני</w:t>
      </w:r>
    </w:p>
    <w:p w:rsidR="00C62712" w:rsidRDefault="00C62712" w:rsidP="00C62712">
      <w:pPr>
        <w:jc w:val="center"/>
        <w:rPr>
          <w:b/>
          <w:bCs/>
          <w:sz w:val="28"/>
          <w:szCs w:val="28"/>
          <w:u w:val="single"/>
          <w:rtl/>
        </w:rPr>
      </w:pPr>
    </w:p>
    <w:p w:rsidR="00C62712" w:rsidRPr="00AE4EAE" w:rsidRDefault="00C62712" w:rsidP="00C62712">
      <w:pPr>
        <w:jc w:val="center"/>
        <w:rPr>
          <w:b/>
          <w:bCs/>
          <w:sz w:val="28"/>
          <w:szCs w:val="28"/>
          <w:u w:val="single"/>
          <w:rtl/>
        </w:rPr>
      </w:pPr>
    </w:p>
    <w:p w:rsidR="00C62712" w:rsidRDefault="00C62712" w:rsidP="00C62712">
      <w:pPr>
        <w:rPr>
          <w:b/>
          <w:bCs/>
          <w:sz w:val="24"/>
          <w:u w:val="single"/>
          <w:rtl/>
        </w:rPr>
      </w:pPr>
      <w:r w:rsidRPr="00AE4EAE">
        <w:rPr>
          <w:rFonts w:hint="cs"/>
          <w:b/>
          <w:bCs/>
          <w:sz w:val="24"/>
          <w:u w:val="single"/>
          <w:rtl/>
        </w:rPr>
        <w:t xml:space="preserve">תאור תפקידי היועץ </w:t>
      </w:r>
      <w:r w:rsidRPr="00AE4EAE">
        <w:rPr>
          <w:b/>
          <w:bCs/>
          <w:sz w:val="24"/>
          <w:u w:val="single"/>
          <w:rtl/>
        </w:rPr>
        <w:t>–</w:t>
      </w:r>
      <w:r w:rsidRPr="00AE4EAE">
        <w:rPr>
          <w:rFonts w:hint="cs"/>
          <w:b/>
          <w:bCs/>
          <w:sz w:val="24"/>
          <w:u w:val="single"/>
          <w:rtl/>
        </w:rPr>
        <w:t xml:space="preserve"> כללי:</w:t>
      </w:r>
    </w:p>
    <w:p w:rsidR="00C62712" w:rsidRPr="00AE4EAE" w:rsidRDefault="00C62712" w:rsidP="00C62712">
      <w:pPr>
        <w:rPr>
          <w:b/>
          <w:bCs/>
          <w:sz w:val="24"/>
          <w:u w:val="single"/>
          <w:rtl/>
        </w:rPr>
      </w:pPr>
    </w:p>
    <w:p w:rsidR="00C62712" w:rsidRPr="00AE4EAE" w:rsidRDefault="00C62712" w:rsidP="003F1B9E">
      <w:pPr>
        <w:pStyle w:val="a7"/>
        <w:numPr>
          <w:ilvl w:val="0"/>
          <w:numId w:val="16"/>
        </w:numPr>
        <w:spacing w:after="200" w:line="276" w:lineRule="auto"/>
        <w:jc w:val="both"/>
        <w:rPr>
          <w:rtl/>
        </w:rPr>
      </w:pPr>
      <w:r w:rsidRPr="00AE4EAE">
        <w:rPr>
          <w:rFonts w:hint="cs"/>
          <w:rtl/>
        </w:rPr>
        <w:t>בדיקות ציוד תקשורת, מחשוב וכל ציוד אלקטרוני אחר, כולל מסמכים</w:t>
      </w:r>
      <w:r w:rsidR="004A1146">
        <w:rPr>
          <w:rFonts w:hint="cs"/>
          <w:rtl/>
        </w:rPr>
        <w:t>,</w:t>
      </w:r>
      <w:r w:rsidRPr="00AE4EAE">
        <w:rPr>
          <w:rFonts w:hint="cs"/>
          <w:rtl/>
        </w:rPr>
        <w:t xml:space="preserve"> בהתאם להנחיות קמ"ט תקשורת.</w:t>
      </w:r>
      <w:r w:rsidR="0092168E">
        <w:rPr>
          <w:rFonts w:hint="cs"/>
          <w:rtl/>
        </w:rPr>
        <w:t xml:space="preserve"> </w:t>
      </w:r>
      <w:r w:rsidR="003846F0">
        <w:rPr>
          <w:rFonts w:hint="cs"/>
          <w:rtl/>
        </w:rPr>
        <w:t>הבדיקות כוללות בדיקת מסמכים והגשת בקשות ובדיקות פיזיות (בדיקות מדגמיות</w:t>
      </w:r>
      <w:r w:rsidR="003F1B9E">
        <w:rPr>
          <w:rFonts w:hint="cs"/>
          <w:rtl/>
        </w:rPr>
        <w:t>),</w:t>
      </w:r>
      <w:r w:rsidR="00445E80">
        <w:rPr>
          <w:rFonts w:hint="cs"/>
          <w:rtl/>
        </w:rPr>
        <w:t xml:space="preserve"> </w:t>
      </w:r>
      <w:r w:rsidR="003F1B9E">
        <w:rPr>
          <w:rFonts w:hint="cs"/>
          <w:rtl/>
        </w:rPr>
        <w:t xml:space="preserve">לרבות </w:t>
      </w:r>
      <w:r w:rsidR="00445E80">
        <w:rPr>
          <w:rFonts w:hint="cs"/>
          <w:rtl/>
        </w:rPr>
        <w:t>צילום הציוד הנבדק במצלמה בבעלות היועץ</w:t>
      </w:r>
      <w:r w:rsidR="003F1B9E">
        <w:rPr>
          <w:rFonts w:hint="cs"/>
          <w:rtl/>
        </w:rPr>
        <w:t>.</w:t>
      </w:r>
    </w:p>
    <w:p w:rsidR="00C62712" w:rsidRPr="00AE4EAE" w:rsidRDefault="00C62712" w:rsidP="006866BE">
      <w:pPr>
        <w:pStyle w:val="a7"/>
        <w:jc w:val="both"/>
        <w:rPr>
          <w:rtl/>
        </w:rPr>
      </w:pPr>
    </w:p>
    <w:p w:rsidR="00C62712" w:rsidRPr="00AE4EAE" w:rsidRDefault="00C62712" w:rsidP="006866BE">
      <w:pPr>
        <w:pStyle w:val="a7"/>
        <w:numPr>
          <w:ilvl w:val="0"/>
          <w:numId w:val="16"/>
        </w:numPr>
        <w:spacing w:after="200" w:line="276" w:lineRule="auto"/>
        <w:jc w:val="both"/>
      </w:pPr>
      <w:r w:rsidRPr="00AE4EAE">
        <w:rPr>
          <w:rFonts w:hint="cs"/>
          <w:rtl/>
        </w:rPr>
        <w:t>עריכת ביקורי פיקוח בהתאם להנחיות קמ"ט תקשורת במעברי סחורות באיו"ש</w:t>
      </w:r>
      <w:r w:rsidR="00D22A62">
        <w:rPr>
          <w:rFonts w:hint="cs"/>
          <w:rtl/>
        </w:rPr>
        <w:t>, עזה</w:t>
      </w:r>
      <w:r w:rsidRPr="00AE4EAE">
        <w:rPr>
          <w:rFonts w:hint="cs"/>
          <w:rtl/>
        </w:rPr>
        <w:t xml:space="preserve"> ונמלי כניסה לישראל.</w:t>
      </w:r>
    </w:p>
    <w:p w:rsidR="00C62712" w:rsidRPr="00AE4EAE" w:rsidRDefault="00C62712" w:rsidP="006866BE">
      <w:pPr>
        <w:pStyle w:val="a7"/>
        <w:jc w:val="both"/>
        <w:rPr>
          <w:rtl/>
        </w:rPr>
      </w:pPr>
    </w:p>
    <w:p w:rsidR="00C62712" w:rsidRPr="00AE4EAE" w:rsidRDefault="00C62712" w:rsidP="006866BE">
      <w:pPr>
        <w:pStyle w:val="a7"/>
        <w:numPr>
          <w:ilvl w:val="0"/>
          <w:numId w:val="16"/>
        </w:numPr>
        <w:spacing w:after="200" w:line="276" w:lineRule="auto"/>
        <w:jc w:val="both"/>
      </w:pPr>
      <w:r w:rsidRPr="00AE4EAE">
        <w:rPr>
          <w:rFonts w:hint="cs"/>
          <w:rtl/>
        </w:rPr>
        <w:t>הכנת חוות דעת מקצועיות באשר לבדיקות השונות בהתאם להנחיות קמ"ט תקשורת.</w:t>
      </w:r>
    </w:p>
    <w:p w:rsidR="00C62712" w:rsidRPr="00AE4EAE" w:rsidRDefault="00C62712" w:rsidP="006866BE">
      <w:pPr>
        <w:pStyle w:val="a7"/>
        <w:jc w:val="both"/>
        <w:rPr>
          <w:rtl/>
        </w:rPr>
      </w:pPr>
    </w:p>
    <w:p w:rsidR="00C62712" w:rsidRPr="00AE4EAE" w:rsidRDefault="00C62712" w:rsidP="006866BE">
      <w:pPr>
        <w:pStyle w:val="a7"/>
        <w:numPr>
          <w:ilvl w:val="0"/>
          <w:numId w:val="16"/>
        </w:numPr>
        <w:spacing w:after="200" w:line="276" w:lineRule="auto"/>
        <w:jc w:val="both"/>
      </w:pPr>
      <w:r w:rsidRPr="00AE4EAE">
        <w:rPr>
          <w:rFonts w:hint="cs"/>
          <w:rtl/>
        </w:rPr>
        <w:t>הבדיקות תבוצענה באתרים שונים בהתאם להנחיות קמ"ט תקשורת.</w:t>
      </w:r>
    </w:p>
    <w:p w:rsidR="00C62712" w:rsidRPr="00AE4EAE" w:rsidRDefault="00C62712" w:rsidP="006866BE">
      <w:pPr>
        <w:pStyle w:val="a7"/>
        <w:jc w:val="both"/>
        <w:rPr>
          <w:rtl/>
        </w:rPr>
      </w:pPr>
    </w:p>
    <w:p w:rsidR="00C62712" w:rsidRDefault="00C62712" w:rsidP="006866BE">
      <w:pPr>
        <w:pStyle w:val="a7"/>
        <w:numPr>
          <w:ilvl w:val="0"/>
          <w:numId w:val="16"/>
        </w:numPr>
        <w:spacing w:after="200" w:line="276" w:lineRule="auto"/>
        <w:jc w:val="both"/>
      </w:pPr>
      <w:r w:rsidRPr="00AE4EAE">
        <w:rPr>
          <w:rFonts w:hint="cs"/>
          <w:rtl/>
        </w:rPr>
        <w:t>תיעוד הבקשות בבדיקה, כולל הזנה למערכת ניהול ייעודית ומעקב אחר אישורי הבקשות כולל הפצת אישורים.</w:t>
      </w:r>
    </w:p>
    <w:p w:rsidR="00D22A62" w:rsidRDefault="00D22A62" w:rsidP="006866BE">
      <w:pPr>
        <w:pStyle w:val="a7"/>
        <w:jc w:val="both"/>
        <w:rPr>
          <w:rtl/>
        </w:rPr>
      </w:pPr>
    </w:p>
    <w:p w:rsidR="00D22A62" w:rsidRDefault="00D22A62" w:rsidP="009A3695">
      <w:pPr>
        <w:pStyle w:val="a7"/>
        <w:numPr>
          <w:ilvl w:val="0"/>
          <w:numId w:val="16"/>
        </w:numPr>
        <w:spacing w:after="200" w:line="276" w:lineRule="auto"/>
        <w:jc w:val="both"/>
      </w:pPr>
      <w:r>
        <w:rPr>
          <w:rFonts w:hint="cs"/>
          <w:rtl/>
        </w:rPr>
        <w:t>היועץ יבצע את תפקידו בתיאום עם יועצים אחרים בתחום, ככל שיועסקו במשרדי יחידת קמ"ט תקשורת, ובהתאם להנחייתו המקצועית של קמ"ט תקשורת</w:t>
      </w:r>
      <w:r w:rsidR="00F5663A">
        <w:rPr>
          <w:rFonts w:hint="cs"/>
          <w:rtl/>
        </w:rPr>
        <w:t xml:space="preserve"> או מי שהוא יקבע לצורך כך</w:t>
      </w:r>
      <w:r>
        <w:rPr>
          <w:rFonts w:hint="cs"/>
          <w:rtl/>
        </w:rPr>
        <w:t>.</w:t>
      </w:r>
    </w:p>
    <w:p w:rsidR="008B1C0D" w:rsidRDefault="008B1C0D" w:rsidP="003F1B9E">
      <w:pPr>
        <w:pStyle w:val="a7"/>
        <w:rPr>
          <w:rtl/>
        </w:rPr>
      </w:pPr>
    </w:p>
    <w:p w:rsidR="008B1C0D" w:rsidRDefault="008B1C0D" w:rsidP="009A3695">
      <w:pPr>
        <w:pStyle w:val="a7"/>
        <w:numPr>
          <w:ilvl w:val="0"/>
          <w:numId w:val="16"/>
        </w:numPr>
        <w:spacing w:after="200" w:line="276" w:lineRule="auto"/>
        <w:jc w:val="both"/>
      </w:pPr>
      <w:r>
        <w:rPr>
          <w:rFonts w:hint="cs"/>
          <w:rtl/>
        </w:rPr>
        <w:t>סיוע בניהול מערכות מידע של היחידה.</w:t>
      </w:r>
    </w:p>
    <w:p w:rsidR="006866BE" w:rsidRDefault="006866BE" w:rsidP="006866BE">
      <w:pPr>
        <w:pStyle w:val="a7"/>
        <w:jc w:val="both"/>
        <w:rPr>
          <w:rtl/>
        </w:rPr>
      </w:pPr>
    </w:p>
    <w:p w:rsidR="006866BE" w:rsidRDefault="006866BE" w:rsidP="006866BE">
      <w:pPr>
        <w:pStyle w:val="a7"/>
        <w:numPr>
          <w:ilvl w:val="0"/>
          <w:numId w:val="16"/>
        </w:numPr>
        <w:spacing w:after="200" w:line="276" w:lineRule="auto"/>
        <w:jc w:val="both"/>
      </w:pPr>
      <w:r>
        <w:rPr>
          <w:rFonts w:hint="cs"/>
          <w:rtl/>
        </w:rPr>
        <w:t>עם סיום מתן השירותים, היועץ יספק חפיפה מסודרת לכל גורם בהתאם להוראות המקשר, כדלקמן:</w:t>
      </w:r>
    </w:p>
    <w:p w:rsidR="006866BE" w:rsidRDefault="006866BE" w:rsidP="00376BF6">
      <w:pPr>
        <w:pStyle w:val="a7"/>
        <w:numPr>
          <w:ilvl w:val="0"/>
          <w:numId w:val="34"/>
        </w:numPr>
        <w:jc w:val="both"/>
      </w:pPr>
      <w:r>
        <w:rPr>
          <w:rFonts w:hint="cs"/>
          <w:rtl/>
        </w:rPr>
        <w:t xml:space="preserve">מועד החפיפה </w:t>
      </w:r>
      <w:r>
        <w:rPr>
          <w:rtl/>
        </w:rPr>
        <w:t>–</w:t>
      </w:r>
      <w:r>
        <w:rPr>
          <w:rFonts w:hint="cs"/>
          <w:rtl/>
        </w:rPr>
        <w:t xml:space="preserve"> עם סיום מתן שירותיו של היועץ</w:t>
      </w:r>
      <w:r w:rsidR="00376BF6">
        <w:rPr>
          <w:rFonts w:hint="cs"/>
          <w:rtl/>
        </w:rPr>
        <w:t>,</w:t>
      </w:r>
      <w:r>
        <w:rPr>
          <w:rFonts w:hint="cs"/>
          <w:rtl/>
        </w:rPr>
        <w:t xml:space="preserve"> מכל סיבה שהיא</w:t>
      </w:r>
      <w:r w:rsidR="00376BF6">
        <w:rPr>
          <w:rFonts w:hint="cs"/>
          <w:rtl/>
        </w:rPr>
        <w:t>; המקשר רשאי לדרוש ביצוע החפיפה בכל מועד בשעות העבודה הרגילות של היועץ, בתיאום מראש בין הצדדים, וזאת עד לחודשיים מיום סיום ההתקשרות בין הצדדים.</w:t>
      </w:r>
    </w:p>
    <w:p w:rsidR="006866BE" w:rsidRDefault="006866BE" w:rsidP="003F1B9E">
      <w:pPr>
        <w:pStyle w:val="a7"/>
        <w:numPr>
          <w:ilvl w:val="0"/>
          <w:numId w:val="34"/>
        </w:numPr>
        <w:jc w:val="both"/>
      </w:pPr>
      <w:r>
        <w:rPr>
          <w:rFonts w:hint="cs"/>
          <w:rtl/>
        </w:rPr>
        <w:t xml:space="preserve">מהות החפיפה </w:t>
      </w:r>
      <w:r>
        <w:rPr>
          <w:rtl/>
        </w:rPr>
        <w:t>–</w:t>
      </w:r>
      <w:r>
        <w:rPr>
          <w:rFonts w:hint="cs"/>
          <w:rtl/>
        </w:rPr>
        <w:t xml:space="preserve"> קיום</w:t>
      </w:r>
      <w:r w:rsidR="008B1C0D">
        <w:rPr>
          <w:rFonts w:hint="cs"/>
          <w:rtl/>
        </w:rPr>
        <w:t xml:space="preserve"> שתי </w:t>
      </w:r>
      <w:r>
        <w:rPr>
          <w:rFonts w:hint="cs"/>
          <w:rtl/>
        </w:rPr>
        <w:t xml:space="preserve"> </w:t>
      </w:r>
      <w:r w:rsidR="008B1C0D">
        <w:rPr>
          <w:rFonts w:hint="cs"/>
          <w:rtl/>
        </w:rPr>
        <w:t xml:space="preserve">ישיבות כל </w:t>
      </w:r>
      <w:r>
        <w:rPr>
          <w:rFonts w:hint="cs"/>
          <w:rtl/>
        </w:rPr>
        <w:t xml:space="preserve">אחת </w:t>
      </w:r>
      <w:r w:rsidR="008B1C0D">
        <w:rPr>
          <w:rFonts w:hint="cs"/>
          <w:rtl/>
        </w:rPr>
        <w:t xml:space="preserve">מהן </w:t>
      </w:r>
      <w:r w:rsidR="00376BF6">
        <w:rPr>
          <w:rFonts w:hint="cs"/>
          <w:rtl/>
        </w:rPr>
        <w:t>בת</w:t>
      </w:r>
      <w:r>
        <w:rPr>
          <w:rFonts w:hint="cs"/>
          <w:rtl/>
        </w:rPr>
        <w:t xml:space="preserve"> שעתיים</w:t>
      </w:r>
      <w:r w:rsidR="008B1C0D">
        <w:rPr>
          <w:rFonts w:hint="cs"/>
          <w:rtl/>
        </w:rPr>
        <w:t xml:space="preserve"> לפחות</w:t>
      </w:r>
      <w:r>
        <w:rPr>
          <w:rFonts w:hint="cs"/>
          <w:rtl/>
        </w:rPr>
        <w:t xml:space="preserve">, עם אדם אחד או שניים אשר יבחר המקשר, </w:t>
      </w:r>
      <w:r w:rsidR="00376BF6">
        <w:rPr>
          <w:rFonts w:hint="cs"/>
          <w:rtl/>
        </w:rPr>
        <w:t xml:space="preserve">במקום אשר יבחר המקשר, </w:t>
      </w:r>
      <w:r>
        <w:rPr>
          <w:rFonts w:hint="cs"/>
          <w:rtl/>
        </w:rPr>
        <w:t>וכן זמינות ברמה גבוהה לשאלות והתייעצויות אשר יבוצעו ב</w:t>
      </w:r>
      <w:r w:rsidR="00376BF6">
        <w:rPr>
          <w:rFonts w:hint="cs"/>
          <w:rtl/>
        </w:rPr>
        <w:t>דואר האלקטרוני, וזאת עד לחודשיים מיום סיום ההתקשרות בין הצדדים. במסגרת החפיפה יסביר היועץ לאדם הנחפף על ביצוע תפקידו, הבהרות בנוגע לפרויקטים שליווה וכל נתון או עצה סבירה אשר יועץ סביר היה זקוק לו לשם כניסה לתפקידו באופן מיטבי בנסיבות העניין.</w:t>
      </w:r>
    </w:p>
    <w:p w:rsidR="00D14A71" w:rsidRDefault="00D14A71" w:rsidP="006866BE">
      <w:pPr>
        <w:pStyle w:val="a7"/>
        <w:jc w:val="both"/>
        <w:rPr>
          <w:rtl/>
        </w:rPr>
      </w:pPr>
    </w:p>
    <w:p w:rsidR="00D14A71" w:rsidRPr="00AE4EAE" w:rsidRDefault="00D14A71" w:rsidP="006866BE">
      <w:pPr>
        <w:pStyle w:val="a7"/>
        <w:jc w:val="both"/>
        <w:rPr>
          <w:rtl/>
        </w:rPr>
      </w:pPr>
    </w:p>
    <w:p w:rsidR="00C62712" w:rsidRPr="00C12D16" w:rsidRDefault="00C62712" w:rsidP="006866BE">
      <w:pPr>
        <w:jc w:val="both"/>
        <w:rPr>
          <w:b/>
          <w:bCs/>
          <w:sz w:val="24"/>
          <w:u w:val="single"/>
          <w:rtl/>
        </w:rPr>
      </w:pPr>
      <w:r w:rsidRPr="00C12D16">
        <w:rPr>
          <w:rFonts w:hint="cs"/>
          <w:b/>
          <w:bCs/>
          <w:sz w:val="24"/>
          <w:u w:val="single"/>
          <w:rtl/>
        </w:rPr>
        <w:t xml:space="preserve">תאור תפקידי היועץ </w:t>
      </w:r>
      <w:r w:rsidRPr="00C12D16">
        <w:rPr>
          <w:b/>
          <w:bCs/>
          <w:sz w:val="24"/>
          <w:u w:val="single"/>
          <w:rtl/>
        </w:rPr>
        <w:t>–</w:t>
      </w:r>
      <w:r w:rsidRPr="00C12D16">
        <w:rPr>
          <w:rFonts w:hint="cs"/>
          <w:b/>
          <w:bCs/>
          <w:sz w:val="24"/>
          <w:u w:val="single"/>
          <w:rtl/>
        </w:rPr>
        <w:t xml:space="preserve"> פירוט:</w:t>
      </w:r>
    </w:p>
    <w:p w:rsidR="00C62712" w:rsidRPr="00AE4EAE" w:rsidRDefault="00C62712" w:rsidP="006866BE">
      <w:pPr>
        <w:jc w:val="both"/>
        <w:rPr>
          <w:b/>
          <w:bCs/>
          <w:sz w:val="28"/>
          <w:szCs w:val="28"/>
          <w:u w:val="single"/>
          <w:rtl/>
        </w:rPr>
      </w:pPr>
    </w:p>
    <w:p w:rsidR="00C62712" w:rsidRPr="00AE4EAE" w:rsidRDefault="00C62712" w:rsidP="006866BE">
      <w:pPr>
        <w:pStyle w:val="a7"/>
        <w:numPr>
          <w:ilvl w:val="0"/>
          <w:numId w:val="15"/>
        </w:numPr>
        <w:spacing w:after="200" w:line="360" w:lineRule="auto"/>
        <w:jc w:val="both"/>
      </w:pPr>
      <w:r w:rsidRPr="00AE4EAE">
        <w:rPr>
          <w:rFonts w:hint="cs"/>
          <w:rtl/>
        </w:rPr>
        <w:t>קבלת בקשות לאישור ייבוא/הכנסת ציוד תקשורת ממשרד קמ"ט תקשורת.</w:t>
      </w:r>
    </w:p>
    <w:p w:rsidR="00C62712" w:rsidRPr="00AE4EAE" w:rsidRDefault="00C62712" w:rsidP="006866BE">
      <w:pPr>
        <w:pStyle w:val="a7"/>
        <w:numPr>
          <w:ilvl w:val="0"/>
          <w:numId w:val="15"/>
        </w:numPr>
        <w:spacing w:after="200" w:line="360" w:lineRule="auto"/>
        <w:jc w:val="both"/>
      </w:pPr>
      <w:r w:rsidRPr="00AE4EAE">
        <w:rPr>
          <w:rFonts w:hint="cs"/>
          <w:rtl/>
        </w:rPr>
        <w:t>בדיקת ציוד בנמלים ו/או מעברי טובין לפי הצורך ועפ"י קביעת קמ"ט תקשורת.</w:t>
      </w:r>
    </w:p>
    <w:p w:rsidR="00C62712" w:rsidRPr="00AE4EAE" w:rsidRDefault="00C62712" w:rsidP="006866BE">
      <w:pPr>
        <w:pStyle w:val="a7"/>
        <w:numPr>
          <w:ilvl w:val="0"/>
          <w:numId w:val="15"/>
        </w:numPr>
        <w:spacing w:after="200" w:line="360" w:lineRule="auto"/>
        <w:jc w:val="both"/>
      </w:pPr>
      <w:r w:rsidRPr="00AE4EAE">
        <w:rPr>
          <w:rFonts w:hint="cs"/>
          <w:rtl/>
        </w:rPr>
        <w:t>הוצאת חוות דעת לאישור קמ"ט תקשורת לאחר ביצוע הבדיקות בצירוף המלצות.</w:t>
      </w:r>
    </w:p>
    <w:p w:rsidR="00C62712" w:rsidRPr="00AE4EAE" w:rsidRDefault="00C62712" w:rsidP="006866BE">
      <w:pPr>
        <w:pStyle w:val="a7"/>
        <w:numPr>
          <w:ilvl w:val="0"/>
          <w:numId w:val="15"/>
        </w:numPr>
        <w:spacing w:after="200" w:line="360" w:lineRule="auto"/>
        <w:jc w:val="both"/>
      </w:pPr>
      <w:r w:rsidRPr="00AE4EAE">
        <w:rPr>
          <w:rFonts w:hint="cs"/>
          <w:rtl/>
        </w:rPr>
        <w:t>סיוע בעריכה והכנה של כתבי היתר במשרד קמ"ט תקשורת.</w:t>
      </w:r>
    </w:p>
    <w:p w:rsidR="00C62712" w:rsidRPr="00AE4EAE" w:rsidRDefault="00C62712" w:rsidP="006866BE">
      <w:pPr>
        <w:pStyle w:val="a7"/>
        <w:numPr>
          <w:ilvl w:val="0"/>
          <w:numId w:val="15"/>
        </w:numPr>
        <w:spacing w:after="200" w:line="360" w:lineRule="auto"/>
        <w:jc w:val="both"/>
      </w:pPr>
      <w:r w:rsidRPr="00AE4EAE">
        <w:rPr>
          <w:rFonts w:hint="cs"/>
          <w:rtl/>
        </w:rPr>
        <w:t xml:space="preserve">סיוע בהכנת מסמכי העברה </w:t>
      </w:r>
      <w:proofErr w:type="spellStart"/>
      <w:r w:rsidR="00D23283" w:rsidRPr="00D23283">
        <w:rPr>
          <w:rFonts w:hint="cs"/>
          <w:rtl/>
        </w:rPr>
        <w:t>לבונדד</w:t>
      </w:r>
      <w:proofErr w:type="spellEnd"/>
      <w:r w:rsidRPr="00AE4EAE">
        <w:rPr>
          <w:rFonts w:hint="cs"/>
          <w:rtl/>
        </w:rPr>
        <w:t xml:space="preserve"> </w:t>
      </w:r>
      <w:r w:rsidR="00317698">
        <w:rPr>
          <w:rFonts w:hint="cs"/>
          <w:rtl/>
        </w:rPr>
        <w:t>(מחסן ערובה)</w:t>
      </w:r>
      <w:r w:rsidR="005457F6">
        <w:rPr>
          <w:rFonts w:hint="cs"/>
          <w:rtl/>
        </w:rPr>
        <w:t xml:space="preserve"> </w:t>
      </w:r>
      <w:r w:rsidRPr="00AE4EAE">
        <w:rPr>
          <w:rFonts w:hint="cs"/>
          <w:rtl/>
        </w:rPr>
        <w:t>לציוד המיועד לבדיקה.</w:t>
      </w:r>
    </w:p>
    <w:p w:rsidR="00C62712" w:rsidRPr="00AE4EAE" w:rsidRDefault="00C62712" w:rsidP="00F5663A">
      <w:pPr>
        <w:pStyle w:val="a7"/>
        <w:numPr>
          <w:ilvl w:val="0"/>
          <w:numId w:val="15"/>
        </w:numPr>
        <w:spacing w:after="200" w:line="360" w:lineRule="auto"/>
        <w:jc w:val="both"/>
      </w:pPr>
      <w:r w:rsidRPr="00AE4EAE">
        <w:rPr>
          <w:rFonts w:hint="cs"/>
          <w:rtl/>
        </w:rPr>
        <w:t>תאומים מול יבואנים</w:t>
      </w:r>
      <w:r w:rsidR="00A6008E">
        <w:rPr>
          <w:rFonts w:hint="cs"/>
          <w:rtl/>
        </w:rPr>
        <w:t xml:space="preserve"> או</w:t>
      </w:r>
      <w:r w:rsidRPr="00AE4EAE">
        <w:rPr>
          <w:rFonts w:hint="cs"/>
          <w:rtl/>
        </w:rPr>
        <w:t xml:space="preserve"> </w:t>
      </w:r>
      <w:r w:rsidR="00F5663A">
        <w:rPr>
          <w:rFonts w:hint="cs"/>
          <w:rtl/>
        </w:rPr>
        <w:t xml:space="preserve">סוכני </w:t>
      </w:r>
      <w:r w:rsidRPr="00AE4EAE">
        <w:rPr>
          <w:rFonts w:hint="cs"/>
          <w:rtl/>
        </w:rPr>
        <w:t xml:space="preserve">מכס </w:t>
      </w:r>
      <w:r w:rsidR="00905733">
        <w:rPr>
          <w:rFonts w:hint="cs"/>
          <w:rtl/>
        </w:rPr>
        <w:t>ב</w:t>
      </w:r>
      <w:r w:rsidR="003846F0">
        <w:rPr>
          <w:rFonts w:hint="cs"/>
          <w:rtl/>
        </w:rPr>
        <w:t>מעברים יבשתיים</w:t>
      </w:r>
      <w:r w:rsidRPr="00AE4EAE">
        <w:rPr>
          <w:rFonts w:hint="cs"/>
          <w:rtl/>
        </w:rPr>
        <w:t xml:space="preserve"> שונים לצורך בדיקות הציוד </w:t>
      </w:r>
      <w:r w:rsidR="00905733" w:rsidRPr="00AE4EAE">
        <w:rPr>
          <w:rFonts w:hint="cs"/>
          <w:rtl/>
        </w:rPr>
        <w:t xml:space="preserve">בנקודות המעבר </w:t>
      </w:r>
      <w:r w:rsidRPr="00AE4EAE">
        <w:rPr>
          <w:rFonts w:hint="cs"/>
          <w:rtl/>
        </w:rPr>
        <w:t>ו/או</w:t>
      </w:r>
      <w:r w:rsidR="00905733" w:rsidRPr="00905733">
        <w:rPr>
          <w:rFonts w:hint="cs"/>
          <w:rtl/>
        </w:rPr>
        <w:t xml:space="preserve"> </w:t>
      </w:r>
      <w:r w:rsidR="00905733" w:rsidRPr="00AE4EAE">
        <w:rPr>
          <w:rFonts w:hint="cs"/>
          <w:rtl/>
        </w:rPr>
        <w:t>בנמלים</w:t>
      </w:r>
      <w:r w:rsidR="00905733">
        <w:rPr>
          <w:rFonts w:hint="cs"/>
          <w:rtl/>
        </w:rPr>
        <w:t>.</w:t>
      </w:r>
    </w:p>
    <w:p w:rsidR="00D22A62" w:rsidRDefault="00C62712" w:rsidP="006866BE">
      <w:pPr>
        <w:pStyle w:val="a7"/>
        <w:numPr>
          <w:ilvl w:val="0"/>
          <w:numId w:val="15"/>
        </w:numPr>
        <w:spacing w:after="200" w:line="360" w:lineRule="auto"/>
        <w:jc w:val="both"/>
      </w:pPr>
      <w:r w:rsidRPr="00AE4EAE">
        <w:rPr>
          <w:rFonts w:hint="cs"/>
          <w:rtl/>
        </w:rPr>
        <w:lastRenderedPageBreak/>
        <w:t>מעקב אחר ציוד</w:t>
      </w:r>
      <w:r w:rsidR="00D22A62">
        <w:rPr>
          <w:rFonts w:hint="cs"/>
          <w:rtl/>
        </w:rPr>
        <w:t xml:space="preserve"> תקשורת ומחשוב המשוחרר "בהפרדה".</w:t>
      </w:r>
      <w:r w:rsidR="008B1C0D">
        <w:rPr>
          <w:rFonts w:hint="cs"/>
          <w:rtl/>
        </w:rPr>
        <w:t xml:space="preserve"> </w:t>
      </w:r>
    </w:p>
    <w:p w:rsidR="00C62712" w:rsidRDefault="00C62712" w:rsidP="006866BE">
      <w:pPr>
        <w:pStyle w:val="a7"/>
        <w:numPr>
          <w:ilvl w:val="0"/>
          <w:numId w:val="15"/>
        </w:numPr>
        <w:spacing w:after="200" w:line="360" w:lineRule="auto"/>
        <w:jc w:val="both"/>
      </w:pPr>
      <w:r w:rsidRPr="00AE4EAE">
        <w:rPr>
          <w:rFonts w:hint="cs"/>
          <w:rtl/>
        </w:rPr>
        <w:t>הכנת דוחות מעקב תקופתיים ודוחות עבודה.</w:t>
      </w:r>
    </w:p>
    <w:p w:rsidR="008B1C0D" w:rsidRDefault="008B1C0D" w:rsidP="006866BE">
      <w:pPr>
        <w:pStyle w:val="a7"/>
        <w:numPr>
          <w:ilvl w:val="0"/>
          <w:numId w:val="15"/>
        </w:numPr>
        <w:spacing w:after="200" w:line="360" w:lineRule="auto"/>
        <w:jc w:val="both"/>
      </w:pPr>
      <w:r>
        <w:rPr>
          <w:rFonts w:hint="cs"/>
          <w:rtl/>
        </w:rPr>
        <w:t>ביצוע שינויים והתאמות המערכת אקסס של היחידה.</w:t>
      </w:r>
    </w:p>
    <w:p w:rsidR="00BE1A48" w:rsidRPr="00BE1A48" w:rsidRDefault="00BE1A48" w:rsidP="00BE1A48">
      <w:pPr>
        <w:pStyle w:val="a7"/>
        <w:numPr>
          <w:ilvl w:val="0"/>
          <w:numId w:val="15"/>
        </w:numPr>
        <w:spacing w:after="200" w:line="360" w:lineRule="auto"/>
        <w:jc w:val="both"/>
        <w:rPr>
          <w:rtl/>
        </w:rPr>
      </w:pPr>
      <w:r w:rsidRPr="00E45259">
        <w:rPr>
          <w:rtl/>
        </w:rPr>
        <w:t>היועץ יהיה זמין לקריאות אף מעבר לשעות העבודה</w:t>
      </w:r>
      <w:r>
        <w:rPr>
          <w:rFonts w:hint="cs"/>
          <w:rtl/>
        </w:rPr>
        <w:t xml:space="preserve">, וכן יהיה זמין </w:t>
      </w:r>
      <w:r w:rsidRPr="00E45259">
        <w:rPr>
          <w:rtl/>
        </w:rPr>
        <w:t>למתן הייעוץ מרחוק.</w:t>
      </w:r>
      <w:r w:rsidRPr="00BE1A48">
        <w:rPr>
          <w:rFonts w:hint="cs"/>
          <w:rtl/>
        </w:rPr>
        <w:t xml:space="preserve"> </w:t>
      </w:r>
    </w:p>
    <w:p w:rsidR="00BE1A48" w:rsidRPr="00BE1A48" w:rsidRDefault="00BE1A48" w:rsidP="00BE1A48">
      <w:pPr>
        <w:pStyle w:val="a7"/>
        <w:numPr>
          <w:ilvl w:val="0"/>
          <w:numId w:val="15"/>
        </w:numPr>
        <w:spacing w:after="200" w:line="360" w:lineRule="auto"/>
        <w:jc w:val="both"/>
        <w:rPr>
          <w:rtl/>
        </w:rPr>
      </w:pPr>
      <w:r w:rsidRPr="00BE1A48">
        <w:rPr>
          <w:rFonts w:hint="cs"/>
          <w:rtl/>
        </w:rPr>
        <w:t xml:space="preserve">במקרי חירום כהגדרתם על-ידי המקשר, היועץ יהיה זמין לקריאה אף שלא בשעות העבודה הרגילות, לרבות בימי שישי ושבת ובמועדי ישראל. </w:t>
      </w:r>
    </w:p>
    <w:p w:rsidR="00C62712" w:rsidRDefault="00C62712" w:rsidP="006866BE">
      <w:pPr>
        <w:pStyle w:val="a7"/>
        <w:spacing w:line="360" w:lineRule="auto"/>
        <w:jc w:val="both"/>
        <w:rPr>
          <w:b/>
          <w:bCs/>
          <w:u w:val="single"/>
          <w:rtl/>
        </w:rPr>
      </w:pPr>
    </w:p>
    <w:p w:rsidR="00510C4A" w:rsidRDefault="00510C4A" w:rsidP="006866BE">
      <w:pPr>
        <w:pStyle w:val="a7"/>
        <w:spacing w:line="360" w:lineRule="auto"/>
        <w:jc w:val="both"/>
        <w:rPr>
          <w:b/>
          <w:bCs/>
          <w:u w:val="single"/>
          <w:rtl/>
        </w:rPr>
      </w:pPr>
    </w:p>
    <w:p w:rsidR="00F80410" w:rsidRPr="00510C4A" w:rsidRDefault="00510C4A" w:rsidP="003F1B9E">
      <w:pPr>
        <w:spacing w:line="360" w:lineRule="auto"/>
        <w:jc w:val="both"/>
        <w:rPr>
          <w:b/>
          <w:bCs/>
          <w:u w:val="single"/>
          <w:rtl/>
        </w:rPr>
      </w:pPr>
      <w:r>
        <w:rPr>
          <w:rFonts w:hint="cs"/>
          <w:b/>
          <w:bCs/>
          <w:u w:val="single"/>
          <w:rtl/>
        </w:rPr>
        <w:t>יובהר, כי לצורך ביצוע העבודות הנ</w:t>
      </w:r>
      <w:r w:rsidR="00956A33">
        <w:rPr>
          <w:rFonts w:hint="cs"/>
          <w:b/>
          <w:bCs/>
          <w:u w:val="single"/>
          <w:rtl/>
        </w:rPr>
        <w:t xml:space="preserve">דרשות, על המועמד להבטיח יכולת </w:t>
      </w:r>
      <w:r>
        <w:rPr>
          <w:rFonts w:hint="cs"/>
          <w:b/>
          <w:bCs/>
          <w:u w:val="single"/>
          <w:rtl/>
        </w:rPr>
        <w:t>ניידות, באמצעות רכב אשר בבעלותו, כאמור בתנאי הסף.</w:t>
      </w:r>
      <w:r w:rsidR="008B1C0D">
        <w:rPr>
          <w:rFonts w:hint="cs"/>
          <w:b/>
          <w:bCs/>
          <w:u w:val="single"/>
          <w:rtl/>
        </w:rPr>
        <w:t xml:space="preserve"> </w:t>
      </w:r>
    </w:p>
    <w:p w:rsidR="00CE6607" w:rsidRPr="00CE6607" w:rsidRDefault="00CE6607" w:rsidP="006866BE">
      <w:pPr>
        <w:spacing w:after="200" w:line="360" w:lineRule="auto"/>
        <w:jc w:val="both"/>
      </w:pPr>
    </w:p>
    <w:p w:rsidR="00CE6607" w:rsidRDefault="00CE6607" w:rsidP="006866BE">
      <w:pPr>
        <w:pStyle w:val="a7"/>
        <w:spacing w:line="360" w:lineRule="auto"/>
        <w:ind w:left="1080"/>
        <w:jc w:val="both"/>
        <w:rPr>
          <w:rtl/>
        </w:rPr>
      </w:pPr>
    </w:p>
    <w:p w:rsidR="00905733" w:rsidRDefault="00905733" w:rsidP="006866BE">
      <w:pPr>
        <w:pStyle w:val="a7"/>
        <w:spacing w:line="360" w:lineRule="auto"/>
        <w:ind w:left="1080"/>
        <w:jc w:val="both"/>
        <w:rPr>
          <w:rtl/>
        </w:rPr>
      </w:pPr>
    </w:p>
    <w:p w:rsidR="00905733" w:rsidRDefault="00905733" w:rsidP="006866BE">
      <w:pPr>
        <w:pStyle w:val="a7"/>
        <w:spacing w:line="360" w:lineRule="auto"/>
        <w:ind w:left="1080"/>
        <w:jc w:val="both"/>
        <w:rPr>
          <w:rtl/>
        </w:rPr>
      </w:pPr>
    </w:p>
    <w:p w:rsidR="004A1146" w:rsidRDefault="004A1146" w:rsidP="006866BE">
      <w:pPr>
        <w:pStyle w:val="a7"/>
        <w:spacing w:line="360" w:lineRule="auto"/>
        <w:ind w:left="1080"/>
        <w:jc w:val="both"/>
        <w:rPr>
          <w:rtl/>
        </w:rPr>
      </w:pPr>
    </w:p>
    <w:p w:rsidR="004A1146" w:rsidRDefault="004A1146" w:rsidP="00CE6607">
      <w:pPr>
        <w:pStyle w:val="a7"/>
        <w:spacing w:line="360" w:lineRule="auto"/>
        <w:ind w:left="1080"/>
        <w:rPr>
          <w:rtl/>
        </w:rPr>
      </w:pPr>
    </w:p>
    <w:p w:rsidR="0011606B" w:rsidRDefault="0011606B" w:rsidP="00CE6607">
      <w:pPr>
        <w:pStyle w:val="a7"/>
        <w:spacing w:line="360" w:lineRule="auto"/>
        <w:ind w:left="1080"/>
        <w:rPr>
          <w:rtl/>
        </w:rPr>
      </w:pPr>
    </w:p>
    <w:p w:rsidR="0011606B" w:rsidRDefault="0011606B" w:rsidP="00CE6607">
      <w:pPr>
        <w:pStyle w:val="a7"/>
        <w:spacing w:line="360" w:lineRule="auto"/>
        <w:ind w:left="1080"/>
        <w:rPr>
          <w:rtl/>
        </w:rPr>
      </w:pPr>
    </w:p>
    <w:p w:rsidR="0011606B" w:rsidRDefault="0011606B" w:rsidP="00CE6607">
      <w:pPr>
        <w:pStyle w:val="a7"/>
        <w:spacing w:line="360" w:lineRule="auto"/>
        <w:ind w:left="1080"/>
        <w:rPr>
          <w:rtl/>
        </w:rPr>
      </w:pPr>
    </w:p>
    <w:p w:rsidR="0011606B" w:rsidRDefault="0011606B" w:rsidP="00CE6607">
      <w:pPr>
        <w:pStyle w:val="a7"/>
        <w:spacing w:line="360" w:lineRule="auto"/>
        <w:ind w:left="1080"/>
        <w:rPr>
          <w:rtl/>
        </w:rPr>
      </w:pPr>
    </w:p>
    <w:p w:rsidR="0011606B" w:rsidRDefault="0011606B" w:rsidP="00CE6607">
      <w:pPr>
        <w:pStyle w:val="a7"/>
        <w:spacing w:line="360" w:lineRule="auto"/>
        <w:ind w:left="1080"/>
        <w:rPr>
          <w:rtl/>
        </w:rPr>
      </w:pPr>
    </w:p>
    <w:p w:rsidR="0011606B" w:rsidRDefault="0011606B" w:rsidP="00CE6607">
      <w:pPr>
        <w:pStyle w:val="a7"/>
        <w:spacing w:line="360" w:lineRule="auto"/>
        <w:ind w:left="1080"/>
        <w:rPr>
          <w:rtl/>
        </w:rPr>
      </w:pPr>
    </w:p>
    <w:p w:rsidR="0011606B" w:rsidRDefault="0011606B" w:rsidP="00CE6607">
      <w:pPr>
        <w:pStyle w:val="a7"/>
        <w:spacing w:line="360" w:lineRule="auto"/>
        <w:ind w:left="1080"/>
        <w:rPr>
          <w:rtl/>
        </w:rPr>
      </w:pPr>
    </w:p>
    <w:p w:rsidR="0011606B" w:rsidRDefault="0011606B" w:rsidP="00CE6607">
      <w:pPr>
        <w:pStyle w:val="a7"/>
        <w:spacing w:line="360" w:lineRule="auto"/>
        <w:ind w:left="1080"/>
        <w:rPr>
          <w:rtl/>
        </w:rPr>
      </w:pPr>
    </w:p>
    <w:p w:rsidR="0011606B" w:rsidRDefault="0011606B" w:rsidP="00CE6607">
      <w:pPr>
        <w:pStyle w:val="a7"/>
        <w:spacing w:line="360" w:lineRule="auto"/>
        <w:ind w:left="1080"/>
        <w:rPr>
          <w:rtl/>
        </w:rPr>
      </w:pPr>
    </w:p>
    <w:p w:rsidR="0011606B" w:rsidRDefault="0011606B" w:rsidP="00CE6607">
      <w:pPr>
        <w:pStyle w:val="a7"/>
        <w:spacing w:line="360" w:lineRule="auto"/>
        <w:ind w:left="1080"/>
        <w:rPr>
          <w:rtl/>
        </w:rPr>
      </w:pPr>
    </w:p>
    <w:p w:rsidR="0011606B" w:rsidRDefault="0011606B" w:rsidP="00CE6607">
      <w:pPr>
        <w:pStyle w:val="a7"/>
        <w:spacing w:line="360" w:lineRule="auto"/>
        <w:ind w:left="1080"/>
        <w:rPr>
          <w:rtl/>
        </w:rPr>
      </w:pPr>
    </w:p>
    <w:p w:rsidR="0011606B" w:rsidRDefault="0011606B" w:rsidP="00CE6607">
      <w:pPr>
        <w:pStyle w:val="a7"/>
        <w:spacing w:line="360" w:lineRule="auto"/>
        <w:ind w:left="1080"/>
        <w:rPr>
          <w:rtl/>
        </w:rPr>
      </w:pPr>
    </w:p>
    <w:p w:rsidR="0011606B" w:rsidRDefault="0011606B" w:rsidP="00CE6607">
      <w:pPr>
        <w:pStyle w:val="a7"/>
        <w:spacing w:line="360" w:lineRule="auto"/>
        <w:ind w:left="1080"/>
        <w:rPr>
          <w:rtl/>
        </w:rPr>
      </w:pPr>
    </w:p>
    <w:p w:rsidR="0011606B" w:rsidRDefault="0011606B" w:rsidP="00CE6607">
      <w:pPr>
        <w:pStyle w:val="a7"/>
        <w:spacing w:line="360" w:lineRule="auto"/>
        <w:ind w:left="1080"/>
        <w:rPr>
          <w:rtl/>
        </w:rPr>
      </w:pPr>
    </w:p>
    <w:p w:rsidR="003F1B9E" w:rsidRDefault="003F1B9E" w:rsidP="00CE6607">
      <w:pPr>
        <w:pStyle w:val="a7"/>
        <w:spacing w:line="360" w:lineRule="auto"/>
        <w:ind w:left="1080"/>
        <w:rPr>
          <w:rtl/>
        </w:rPr>
      </w:pPr>
    </w:p>
    <w:p w:rsidR="003F1B9E" w:rsidRDefault="003F1B9E" w:rsidP="00CE6607">
      <w:pPr>
        <w:pStyle w:val="a7"/>
        <w:spacing w:line="360" w:lineRule="auto"/>
        <w:ind w:left="1080"/>
        <w:rPr>
          <w:rtl/>
        </w:rPr>
      </w:pPr>
    </w:p>
    <w:p w:rsidR="003F1B9E" w:rsidRDefault="003F1B9E" w:rsidP="00CE6607">
      <w:pPr>
        <w:pStyle w:val="a7"/>
        <w:spacing w:line="360" w:lineRule="auto"/>
        <w:ind w:left="1080"/>
        <w:rPr>
          <w:rtl/>
        </w:rPr>
      </w:pPr>
    </w:p>
    <w:p w:rsidR="0054259B" w:rsidRDefault="0054259B" w:rsidP="00905733">
      <w:pPr>
        <w:jc w:val="center"/>
        <w:rPr>
          <w:b/>
          <w:bCs/>
          <w:sz w:val="28"/>
          <w:szCs w:val="28"/>
          <w:u w:val="single"/>
          <w:rtl/>
        </w:rPr>
      </w:pPr>
    </w:p>
    <w:p w:rsidR="001951F3" w:rsidRDefault="001951F3" w:rsidP="00905733">
      <w:pPr>
        <w:jc w:val="center"/>
        <w:rPr>
          <w:b/>
          <w:bCs/>
          <w:sz w:val="28"/>
          <w:szCs w:val="28"/>
          <w:u w:val="single"/>
          <w:rtl/>
        </w:rPr>
      </w:pPr>
    </w:p>
    <w:p w:rsidR="001951F3" w:rsidRDefault="001951F3" w:rsidP="00905733">
      <w:pPr>
        <w:jc w:val="center"/>
        <w:rPr>
          <w:b/>
          <w:bCs/>
          <w:sz w:val="28"/>
          <w:szCs w:val="28"/>
          <w:u w:val="single"/>
          <w:rtl/>
        </w:rPr>
      </w:pPr>
    </w:p>
    <w:p w:rsidR="001951F3" w:rsidRDefault="001951F3" w:rsidP="00905733">
      <w:pPr>
        <w:jc w:val="center"/>
        <w:rPr>
          <w:b/>
          <w:bCs/>
          <w:sz w:val="28"/>
          <w:szCs w:val="28"/>
          <w:u w:val="single"/>
          <w:rtl/>
        </w:rPr>
      </w:pPr>
    </w:p>
    <w:p w:rsidR="001951F3" w:rsidRDefault="001951F3" w:rsidP="00905733">
      <w:pPr>
        <w:jc w:val="center"/>
        <w:rPr>
          <w:b/>
          <w:bCs/>
          <w:sz w:val="28"/>
          <w:szCs w:val="28"/>
          <w:u w:val="single"/>
          <w:rtl/>
        </w:rPr>
      </w:pPr>
    </w:p>
    <w:p w:rsidR="00905733" w:rsidRDefault="00905733" w:rsidP="00905733">
      <w:pPr>
        <w:jc w:val="center"/>
        <w:rPr>
          <w:b/>
          <w:bCs/>
          <w:sz w:val="28"/>
          <w:szCs w:val="28"/>
          <w:u w:val="single"/>
          <w:rtl/>
        </w:rPr>
      </w:pPr>
      <w:r>
        <w:rPr>
          <w:rFonts w:hint="cs"/>
          <w:b/>
          <w:bCs/>
          <w:sz w:val="28"/>
          <w:szCs w:val="28"/>
          <w:u w:val="single"/>
          <w:rtl/>
        </w:rPr>
        <w:lastRenderedPageBreak/>
        <w:t>נספח ב- נספח התעריף</w:t>
      </w:r>
      <w:r w:rsidRPr="00AE4EAE">
        <w:rPr>
          <w:rFonts w:hint="cs"/>
          <w:b/>
          <w:bCs/>
          <w:sz w:val="28"/>
          <w:szCs w:val="28"/>
          <w:u w:val="single"/>
          <w:rtl/>
        </w:rPr>
        <w:t xml:space="preserve"> </w:t>
      </w:r>
    </w:p>
    <w:p w:rsidR="00905733" w:rsidRDefault="00905733" w:rsidP="00CE6607">
      <w:pPr>
        <w:pStyle w:val="a7"/>
        <w:spacing w:line="360" w:lineRule="auto"/>
        <w:ind w:left="1080"/>
        <w:rPr>
          <w:rtl/>
        </w:rPr>
      </w:pPr>
    </w:p>
    <w:p w:rsidR="00510C4A" w:rsidRDefault="00510C4A" w:rsidP="00510C4A">
      <w:pPr>
        <w:pStyle w:val="a3"/>
        <w:spacing w:line="240" w:lineRule="auto"/>
        <w:rPr>
          <w:b/>
          <w:bCs/>
          <w:sz w:val="22"/>
          <w:szCs w:val="28"/>
          <w:rtl/>
        </w:rPr>
      </w:pPr>
      <w:r>
        <w:rPr>
          <w:rFonts w:hint="cs"/>
          <w:b/>
          <w:bCs/>
          <w:sz w:val="22"/>
          <w:szCs w:val="28"/>
          <w:rtl/>
        </w:rPr>
        <w:t xml:space="preserve">        </w:t>
      </w:r>
    </w:p>
    <w:p w:rsidR="00203B37" w:rsidRDefault="00510C4A" w:rsidP="00203B37">
      <w:pPr>
        <w:pStyle w:val="a3"/>
        <w:spacing w:line="240" w:lineRule="auto"/>
        <w:rPr>
          <w:b/>
          <w:bCs/>
          <w:sz w:val="22"/>
          <w:szCs w:val="28"/>
          <w:rtl/>
        </w:rPr>
      </w:pPr>
      <w:r>
        <w:rPr>
          <w:rFonts w:hint="cs"/>
          <w:b/>
          <w:bCs/>
          <w:sz w:val="22"/>
          <w:szCs w:val="28"/>
          <w:rtl/>
        </w:rPr>
        <w:t xml:space="preserve">        </w:t>
      </w:r>
      <w:r w:rsidR="00203B37" w:rsidRPr="00141819">
        <w:rPr>
          <w:b/>
          <w:bCs/>
          <w:sz w:val="22"/>
          <w:szCs w:val="28"/>
          <w:rtl/>
        </w:rPr>
        <w:t xml:space="preserve">להלן הצעתנו </w:t>
      </w:r>
      <w:r w:rsidR="00203B37" w:rsidRPr="00141819">
        <w:rPr>
          <w:rFonts w:hint="cs"/>
          <w:b/>
          <w:bCs/>
          <w:sz w:val="22"/>
          <w:szCs w:val="28"/>
          <w:rtl/>
        </w:rPr>
        <w:t>למתן השירותים ב</w:t>
      </w:r>
      <w:r w:rsidR="00203B37" w:rsidRPr="00141819">
        <w:rPr>
          <w:b/>
          <w:bCs/>
          <w:sz w:val="22"/>
          <w:szCs w:val="28"/>
          <w:rtl/>
        </w:rPr>
        <w:t>התאם ובכפוף לאמור במסמכי המכרז:</w:t>
      </w:r>
    </w:p>
    <w:p w:rsidR="00510C4A" w:rsidRPr="00141819" w:rsidRDefault="00510C4A" w:rsidP="00203B37">
      <w:pPr>
        <w:pStyle w:val="a3"/>
        <w:spacing w:line="240" w:lineRule="auto"/>
        <w:rPr>
          <w:b/>
          <w:bCs/>
          <w:sz w:val="22"/>
          <w:szCs w:val="28"/>
          <w:rtl/>
        </w:rPr>
      </w:pPr>
    </w:p>
    <w:p w:rsidR="00203B37" w:rsidRPr="00141819" w:rsidRDefault="00510C4A" w:rsidP="00510C4A">
      <w:pPr>
        <w:pStyle w:val="a3"/>
        <w:spacing w:line="480" w:lineRule="auto"/>
        <w:ind w:left="288"/>
        <w:rPr>
          <w:b/>
          <w:bCs/>
          <w:sz w:val="22"/>
          <w:szCs w:val="28"/>
          <w:rtl/>
        </w:rPr>
      </w:pPr>
      <w:r>
        <w:rPr>
          <w:rFonts w:hint="cs"/>
          <w:b/>
          <w:bCs/>
          <w:sz w:val="22"/>
          <w:szCs w:val="28"/>
          <w:rtl/>
        </w:rPr>
        <w:t xml:space="preserve"> </w:t>
      </w:r>
      <w:r w:rsidR="00203B37" w:rsidRPr="00141819">
        <w:rPr>
          <w:b/>
          <w:bCs/>
          <w:sz w:val="22"/>
          <w:szCs w:val="28"/>
          <w:rtl/>
        </w:rPr>
        <w:t>_____________ ש"ח (</w:t>
      </w:r>
      <w:r w:rsidR="00203B37" w:rsidRPr="00141819">
        <w:rPr>
          <w:b/>
          <w:bCs/>
          <w:sz w:val="22"/>
          <w:szCs w:val="28"/>
          <w:u w:val="single"/>
          <w:rtl/>
        </w:rPr>
        <w:t>לא כולל מע"מ</w:t>
      </w:r>
      <w:r w:rsidR="00203B37" w:rsidRPr="00141819">
        <w:rPr>
          <w:b/>
          <w:bCs/>
          <w:sz w:val="22"/>
          <w:szCs w:val="28"/>
          <w:rtl/>
        </w:rPr>
        <w:t xml:space="preserve">), </w:t>
      </w:r>
      <w:r w:rsidR="00203B37" w:rsidRPr="00141819">
        <w:rPr>
          <w:rFonts w:hint="cs"/>
          <w:b/>
          <w:bCs/>
          <w:sz w:val="22"/>
          <w:szCs w:val="28"/>
          <w:rtl/>
        </w:rPr>
        <w:t>לשעת</w:t>
      </w:r>
      <w:r w:rsidR="00203B37" w:rsidRPr="00141819">
        <w:rPr>
          <w:b/>
          <w:bCs/>
          <w:sz w:val="22"/>
          <w:szCs w:val="28"/>
          <w:rtl/>
        </w:rPr>
        <w:t xml:space="preserve"> עבודה ולכל תקופת ההסכם. </w:t>
      </w:r>
      <w:r w:rsidR="00203B37" w:rsidRPr="00141819">
        <w:rPr>
          <w:rFonts w:hint="cs"/>
          <w:b/>
          <w:bCs/>
          <w:sz w:val="22"/>
          <w:szCs w:val="28"/>
          <w:rtl/>
        </w:rPr>
        <w:t xml:space="preserve"> </w:t>
      </w:r>
    </w:p>
    <w:p w:rsidR="00203B37" w:rsidRPr="00B46F18" w:rsidRDefault="00203B37" w:rsidP="00510C4A">
      <w:pPr>
        <w:pStyle w:val="a3"/>
        <w:spacing w:line="480" w:lineRule="auto"/>
        <w:ind w:left="288"/>
        <w:rPr>
          <w:b/>
          <w:bCs/>
          <w:sz w:val="22"/>
          <w:szCs w:val="28"/>
          <w:rtl/>
        </w:rPr>
      </w:pPr>
      <w:r w:rsidRPr="00141819">
        <w:rPr>
          <w:b/>
          <w:bCs/>
          <w:sz w:val="22"/>
          <w:szCs w:val="28"/>
          <w:rtl/>
        </w:rPr>
        <w:t>ובמלים: ____________________________________ ש"ח (</w:t>
      </w:r>
      <w:r w:rsidRPr="00141819">
        <w:rPr>
          <w:b/>
          <w:bCs/>
          <w:sz w:val="22"/>
          <w:szCs w:val="28"/>
          <w:u w:val="single"/>
          <w:rtl/>
        </w:rPr>
        <w:t>לא כולל מע"מ</w:t>
      </w:r>
      <w:r w:rsidRPr="00141819">
        <w:rPr>
          <w:b/>
          <w:bCs/>
          <w:sz w:val="22"/>
          <w:szCs w:val="28"/>
          <w:rtl/>
        </w:rPr>
        <w:t>)</w:t>
      </w:r>
      <w:r w:rsidR="00510C4A">
        <w:rPr>
          <w:rFonts w:hint="cs"/>
          <w:b/>
          <w:bCs/>
          <w:sz w:val="22"/>
          <w:szCs w:val="28"/>
          <w:rtl/>
        </w:rPr>
        <w:t xml:space="preserve">,  </w:t>
      </w:r>
      <w:r w:rsidRPr="00141819">
        <w:rPr>
          <w:rFonts w:hint="cs"/>
          <w:b/>
          <w:bCs/>
          <w:sz w:val="22"/>
          <w:szCs w:val="28"/>
          <w:rtl/>
        </w:rPr>
        <w:t>לשעת עבודה ולכל תקופת ההסכם</w:t>
      </w:r>
      <w:r w:rsidRPr="00141819">
        <w:rPr>
          <w:b/>
          <w:bCs/>
          <w:sz w:val="22"/>
          <w:szCs w:val="28"/>
          <w:rtl/>
        </w:rPr>
        <w:t>.</w:t>
      </w:r>
      <w:r w:rsidRPr="00B46F18">
        <w:rPr>
          <w:rFonts w:hint="cs"/>
          <w:b/>
          <w:bCs/>
          <w:sz w:val="22"/>
          <w:szCs w:val="28"/>
          <w:rtl/>
        </w:rPr>
        <w:t xml:space="preserve">   </w:t>
      </w:r>
    </w:p>
    <w:p w:rsidR="00203B37" w:rsidRDefault="00203B37" w:rsidP="00203B37">
      <w:pPr>
        <w:spacing w:line="360" w:lineRule="auto"/>
        <w:jc w:val="thaiDistribute"/>
        <w:rPr>
          <w:rtl/>
        </w:rPr>
      </w:pPr>
    </w:p>
    <w:p w:rsidR="00203B37" w:rsidRPr="00E677FD" w:rsidRDefault="00203B37" w:rsidP="00203B37">
      <w:pPr>
        <w:spacing w:line="360" w:lineRule="auto"/>
        <w:jc w:val="thaiDistribute"/>
        <w:rPr>
          <w:b/>
          <w:bCs/>
          <w:u w:val="single"/>
          <w:rtl/>
        </w:rPr>
      </w:pPr>
      <w:r w:rsidRPr="00E677FD">
        <w:rPr>
          <w:rFonts w:hint="cs"/>
          <w:b/>
          <w:bCs/>
          <w:u w:val="single"/>
          <w:rtl/>
        </w:rPr>
        <w:t>הבהרות:</w:t>
      </w:r>
    </w:p>
    <w:p w:rsidR="00203B37" w:rsidRDefault="00203B37" w:rsidP="0054259B">
      <w:pPr>
        <w:pStyle w:val="a7"/>
        <w:numPr>
          <w:ilvl w:val="0"/>
          <w:numId w:val="21"/>
        </w:numPr>
        <w:spacing w:line="360" w:lineRule="auto"/>
        <w:jc w:val="thaiDistribute"/>
      </w:pPr>
      <w:r w:rsidRPr="002F343B">
        <w:rPr>
          <w:sz w:val="24"/>
          <w:rtl/>
        </w:rPr>
        <w:t xml:space="preserve">המחיר </w:t>
      </w:r>
      <w:r>
        <w:rPr>
          <w:rFonts w:hint="cs"/>
          <w:sz w:val="24"/>
          <w:rtl/>
        </w:rPr>
        <w:t xml:space="preserve">המוצע </w:t>
      </w:r>
      <w:r w:rsidRPr="002F343B">
        <w:rPr>
          <w:sz w:val="24"/>
          <w:rtl/>
        </w:rPr>
        <w:t xml:space="preserve">לשעת עבודה ובלבד </w:t>
      </w:r>
      <w:r w:rsidRPr="002F343B">
        <w:rPr>
          <w:b/>
          <w:bCs/>
          <w:sz w:val="24"/>
          <w:rtl/>
        </w:rPr>
        <w:t xml:space="preserve">שלא יעלה על תעריפי משרד האוצר ליועץ מס' </w:t>
      </w:r>
      <w:r w:rsidR="0054259B">
        <w:rPr>
          <w:rFonts w:hint="cs"/>
          <w:b/>
          <w:bCs/>
          <w:sz w:val="24"/>
          <w:rtl/>
        </w:rPr>
        <w:t>3</w:t>
      </w:r>
      <w:r w:rsidRPr="002F343B">
        <w:rPr>
          <w:b/>
          <w:bCs/>
          <w:sz w:val="24"/>
          <w:rtl/>
        </w:rPr>
        <w:t xml:space="preserve"> - התקשרות עם נותני שירותים חיצוניים חוזר ה.שעה משקי 13.9.2, 13.9.2.1</w:t>
      </w:r>
      <w:r w:rsidRPr="002F343B">
        <w:rPr>
          <w:sz w:val="24"/>
          <w:rtl/>
        </w:rPr>
        <w:t xml:space="preserve"> - ליועצים ע"ב התקשרות מתמשכת על-פי כישוריו</w:t>
      </w:r>
      <w:r w:rsidR="0054259B">
        <w:rPr>
          <w:rFonts w:hint="cs"/>
          <w:rtl/>
        </w:rPr>
        <w:t>.</w:t>
      </w:r>
    </w:p>
    <w:p w:rsidR="00203B37" w:rsidRPr="00A97CDB" w:rsidRDefault="00203B37" w:rsidP="00203B37">
      <w:pPr>
        <w:pStyle w:val="a7"/>
        <w:numPr>
          <w:ilvl w:val="0"/>
          <w:numId w:val="21"/>
        </w:numPr>
        <w:spacing w:line="360" w:lineRule="auto"/>
        <w:jc w:val="thaiDistribute"/>
        <w:rPr>
          <w:sz w:val="24"/>
          <w:szCs w:val="28"/>
        </w:rPr>
      </w:pPr>
      <w:r w:rsidRPr="004A1146">
        <w:rPr>
          <w:rFonts w:hint="cs"/>
          <w:b/>
          <w:bCs/>
          <w:sz w:val="24"/>
          <w:u w:val="single"/>
          <w:rtl/>
        </w:rPr>
        <w:t>יודגש,</w:t>
      </w:r>
      <w:r w:rsidRPr="004A1146">
        <w:rPr>
          <w:b/>
          <w:bCs/>
          <w:sz w:val="24"/>
          <w:u w:val="single"/>
          <w:rtl/>
        </w:rPr>
        <w:t xml:space="preserve">  הסכום שישולם למציע הזוכה יהווה את החלק היחסי של המחיר ש</w:t>
      </w:r>
      <w:r w:rsidRPr="004A1146">
        <w:rPr>
          <w:rFonts w:hint="cs"/>
          <w:b/>
          <w:bCs/>
          <w:sz w:val="24"/>
          <w:u w:val="single"/>
          <w:rtl/>
        </w:rPr>
        <w:t>ה</w:t>
      </w:r>
      <w:r w:rsidRPr="004A1146">
        <w:rPr>
          <w:b/>
          <w:bCs/>
          <w:sz w:val="24"/>
          <w:u w:val="single"/>
          <w:rtl/>
        </w:rPr>
        <w:t>ציע במסגרת הצעתו</w:t>
      </w:r>
      <w:r w:rsidRPr="004A1146">
        <w:rPr>
          <w:sz w:val="24"/>
          <w:rtl/>
        </w:rPr>
        <w:t>.</w:t>
      </w:r>
      <w:r w:rsidRPr="00A97CDB">
        <w:rPr>
          <w:rFonts w:hint="cs"/>
          <w:sz w:val="24"/>
          <w:szCs w:val="28"/>
          <w:rtl/>
        </w:rPr>
        <w:t xml:space="preserve"> </w:t>
      </w:r>
      <w:proofErr w:type="spellStart"/>
      <w:r>
        <w:rPr>
          <w:rFonts w:hint="cs"/>
          <w:rtl/>
        </w:rPr>
        <w:t>הכל</w:t>
      </w:r>
      <w:proofErr w:type="spellEnd"/>
      <w:r>
        <w:rPr>
          <w:rFonts w:hint="cs"/>
          <w:rtl/>
        </w:rPr>
        <w:t xml:space="preserve"> כ</w:t>
      </w:r>
      <w:r w:rsidRPr="00D64693">
        <w:rPr>
          <w:rtl/>
        </w:rPr>
        <w:t>מפורט</w:t>
      </w:r>
      <w:r>
        <w:rPr>
          <w:rtl/>
        </w:rPr>
        <w:t xml:space="preserve"> </w:t>
      </w:r>
      <w:r>
        <w:rPr>
          <w:rFonts w:hint="cs"/>
          <w:rtl/>
        </w:rPr>
        <w:t>בסעיף</w:t>
      </w:r>
      <w:r w:rsidR="004A1146">
        <w:rPr>
          <w:rFonts w:hint="cs"/>
          <w:rtl/>
        </w:rPr>
        <w:t xml:space="preserve"> </w:t>
      </w:r>
      <w:r>
        <w:rPr>
          <w:rFonts w:hint="cs"/>
          <w:rtl/>
        </w:rPr>
        <w:t xml:space="preserve"> 4.4.3 להוראת </w:t>
      </w:r>
      <w:proofErr w:type="spellStart"/>
      <w:r>
        <w:rPr>
          <w:rFonts w:hint="cs"/>
          <w:rtl/>
        </w:rPr>
        <w:t>חשכ"ל</w:t>
      </w:r>
      <w:proofErr w:type="spellEnd"/>
      <w:r>
        <w:rPr>
          <w:rFonts w:hint="cs"/>
          <w:rtl/>
        </w:rPr>
        <w:t xml:space="preserve"> 13.9.2 "</w:t>
      </w:r>
      <w:r w:rsidRPr="005A1111">
        <w:rPr>
          <w:rtl/>
        </w:rPr>
        <w:t>התקשרות עם נותני שירותים חיצוניים חוזר ה.שעה משקי</w:t>
      </w:r>
      <w:r>
        <w:rPr>
          <w:rFonts w:hint="cs"/>
          <w:rtl/>
        </w:rPr>
        <w:t>".</w:t>
      </w:r>
    </w:p>
    <w:p w:rsidR="003F1B9E" w:rsidRPr="0082455E" w:rsidRDefault="00D23283" w:rsidP="00956A33">
      <w:pPr>
        <w:pStyle w:val="a7"/>
        <w:numPr>
          <w:ilvl w:val="0"/>
          <w:numId w:val="21"/>
        </w:numPr>
        <w:spacing w:line="360" w:lineRule="auto"/>
        <w:jc w:val="both"/>
        <w:rPr>
          <w:b/>
          <w:bCs/>
          <w:u w:val="single"/>
          <w:rtl/>
        </w:rPr>
      </w:pPr>
      <w:r w:rsidRPr="0082455E">
        <w:rPr>
          <w:rFonts w:hint="cs"/>
          <w:rtl/>
        </w:rPr>
        <w:t>בנוסף</w:t>
      </w:r>
      <w:r w:rsidRPr="0082455E">
        <w:rPr>
          <w:rtl/>
        </w:rPr>
        <w:t xml:space="preserve"> לאמור בהסכם, ישולם ליועץ החזר הוצאות נסיעה בהתאם להוראות החשב הכללי, מס' הוראה 13.9.2 – "התקשרות עם נותני שירותים חיצוניים", </w:t>
      </w:r>
      <w:proofErr w:type="spellStart"/>
      <w:r w:rsidRPr="0082455E">
        <w:rPr>
          <w:rFonts w:hint="cs"/>
          <w:rtl/>
        </w:rPr>
        <w:t>הכל</w:t>
      </w:r>
      <w:proofErr w:type="spellEnd"/>
      <w:r w:rsidRPr="0082455E">
        <w:rPr>
          <w:rtl/>
        </w:rPr>
        <w:t xml:space="preserve"> בהתאם לאמור בסעיף 4.9 להוראה ובהתאם לכללים הקבועים בה.</w:t>
      </w:r>
      <w:r w:rsidR="003F1B9E" w:rsidRPr="0082455E">
        <w:rPr>
          <w:rFonts w:hint="cs"/>
          <w:rtl/>
        </w:rPr>
        <w:t xml:space="preserve"> </w:t>
      </w:r>
      <w:r w:rsidR="003F1B9E" w:rsidRPr="0082455E">
        <w:rPr>
          <w:rFonts w:hint="cs"/>
          <w:b/>
          <w:bCs/>
          <w:u w:val="single"/>
          <w:rtl/>
        </w:rPr>
        <w:t>מובהר כי החישוב לצורך תשלום עבור כל ק"מ נסיעה בגין בדיקות פיזיות במעברים יבשתיים, בינלאומיים, מחסני ערובה, מרכזי מיון ומ</w:t>
      </w:r>
      <w:r w:rsidR="009D13A8" w:rsidRPr="0082455E">
        <w:rPr>
          <w:rFonts w:hint="cs"/>
          <w:b/>
          <w:bCs/>
          <w:u w:val="single"/>
          <w:rtl/>
        </w:rPr>
        <w:t>ח</w:t>
      </w:r>
      <w:r w:rsidR="003F1B9E" w:rsidRPr="0082455E">
        <w:rPr>
          <w:rFonts w:hint="cs"/>
          <w:b/>
          <w:bCs/>
          <w:u w:val="single"/>
          <w:rtl/>
        </w:rPr>
        <w:t xml:space="preserve">סני ספקים ישראליים יבוצע בהתאם לטבלת מרחקים המצורפת בנספח ג', כאשר נקודת המוצא תחושב </w:t>
      </w:r>
      <w:r w:rsidR="007646C9" w:rsidRPr="0082455E">
        <w:rPr>
          <w:rFonts w:hint="cs"/>
          <w:b/>
          <w:bCs/>
          <w:u w:val="single"/>
          <w:rtl/>
        </w:rPr>
        <w:t>ממשרדי המנהל האזרחי בבית אל למיקום הבידוק הנדרש, או ממשרדיו הקבועים של היועץ, לפי הנמוך מבינ</w:t>
      </w:r>
      <w:r w:rsidR="00956A33" w:rsidRPr="0082455E">
        <w:rPr>
          <w:rFonts w:hint="cs"/>
          <w:b/>
          <w:bCs/>
          <w:u w:val="single"/>
          <w:rtl/>
        </w:rPr>
        <w:t>י</w:t>
      </w:r>
      <w:r w:rsidR="007646C9" w:rsidRPr="0082455E">
        <w:rPr>
          <w:rFonts w:hint="cs"/>
          <w:b/>
          <w:bCs/>
          <w:u w:val="single"/>
          <w:rtl/>
        </w:rPr>
        <w:t>הם.</w:t>
      </w:r>
      <w:r w:rsidR="0054259B" w:rsidRPr="0082455E">
        <w:rPr>
          <w:rFonts w:hint="cs"/>
          <w:b/>
          <w:bCs/>
          <w:u w:val="single"/>
          <w:rtl/>
        </w:rPr>
        <w:t xml:space="preserve"> לא ישולמו הוצאות נסיעה בגין מתן השירותים במשרדי המנהל האזרחי בבית אל.</w:t>
      </w:r>
    </w:p>
    <w:p w:rsidR="00905733" w:rsidRDefault="00203B37" w:rsidP="00203B37">
      <w:pPr>
        <w:pStyle w:val="a7"/>
        <w:numPr>
          <w:ilvl w:val="0"/>
          <w:numId w:val="21"/>
        </w:numPr>
        <w:spacing w:line="360" w:lineRule="auto"/>
        <w:jc w:val="thaiDistribute"/>
        <w:rPr>
          <w:rtl/>
        </w:rPr>
      </w:pPr>
      <w:r w:rsidRPr="00F61D03">
        <w:rPr>
          <w:rtl/>
        </w:rPr>
        <w:t xml:space="preserve">לא </w:t>
      </w:r>
      <w:r w:rsidRPr="00FD5812">
        <w:rPr>
          <w:rtl/>
        </w:rPr>
        <w:t>ישולמו הוצאות אש"ל</w:t>
      </w:r>
      <w:r>
        <w:rPr>
          <w:rtl/>
        </w:rPr>
        <w:t xml:space="preserve"> או כל הוצאה אחרת, </w:t>
      </w:r>
      <w:r w:rsidR="0011606B">
        <w:rPr>
          <w:rFonts w:hint="cs"/>
          <w:rtl/>
        </w:rPr>
        <w:t xml:space="preserve">לרבות תשלום על ביצוע החפיפה, </w:t>
      </w:r>
      <w:r>
        <w:rPr>
          <w:rtl/>
        </w:rPr>
        <w:t>אשר כרוכה במתן שירותי הייעוץ</w:t>
      </w:r>
      <w:r>
        <w:rPr>
          <w:rFonts w:hint="cs"/>
          <w:rtl/>
        </w:rPr>
        <w:t xml:space="preserve"> ולא פורטה במסמכי מכרז זה.</w:t>
      </w:r>
    </w:p>
    <w:p w:rsidR="00CE6607" w:rsidRPr="00CE6607" w:rsidRDefault="00CE6607" w:rsidP="00203B37">
      <w:pPr>
        <w:spacing w:before="6" w:after="6"/>
        <w:jc w:val="center"/>
        <w:rPr>
          <w:b/>
          <w:bCs/>
          <w:sz w:val="32"/>
          <w:szCs w:val="32"/>
          <w:u w:val="single"/>
          <w:rtl/>
        </w:rPr>
      </w:pPr>
      <w:r w:rsidRPr="00CE6607">
        <w:rPr>
          <w:b/>
          <w:bCs/>
          <w:sz w:val="32"/>
          <w:szCs w:val="32"/>
          <w:u w:val="single"/>
          <w:rtl/>
        </w:rPr>
        <w:t xml:space="preserve">פרטי </w:t>
      </w:r>
      <w:r w:rsidR="00203B37">
        <w:rPr>
          <w:rFonts w:hint="cs"/>
          <w:b/>
          <w:bCs/>
          <w:sz w:val="32"/>
          <w:szCs w:val="32"/>
          <w:u w:val="single"/>
          <w:rtl/>
        </w:rPr>
        <w:t>היועץ</w:t>
      </w:r>
    </w:p>
    <w:p w:rsidR="00CE6607" w:rsidRDefault="00CE6607" w:rsidP="00CE6607">
      <w:pPr>
        <w:pStyle w:val="Normal2"/>
        <w:spacing w:before="6" w:after="6"/>
        <w:ind w:left="0"/>
        <w:rPr>
          <w:sz w:val="24"/>
          <w:szCs w:val="24"/>
          <w:rtl/>
        </w:rPr>
      </w:pPr>
    </w:p>
    <w:p w:rsidR="00510C4A" w:rsidRPr="00CE6607" w:rsidRDefault="00510C4A" w:rsidP="00CE6607">
      <w:pPr>
        <w:pStyle w:val="Normal2"/>
        <w:spacing w:before="6" w:after="6"/>
        <w:ind w:left="0"/>
        <w:rPr>
          <w:sz w:val="24"/>
          <w:szCs w:val="24"/>
          <w:rtl/>
        </w:rPr>
      </w:pPr>
    </w:p>
    <w:p w:rsidR="00CE6607" w:rsidRPr="00CE6607" w:rsidRDefault="00CE6607" w:rsidP="00CE6607">
      <w:pPr>
        <w:pStyle w:val="Normal2"/>
        <w:spacing w:before="6" w:after="6"/>
        <w:ind w:left="0"/>
        <w:rPr>
          <w:sz w:val="24"/>
          <w:szCs w:val="24"/>
          <w:rtl/>
        </w:rPr>
      </w:pPr>
    </w:p>
    <w:p w:rsidR="00CE6607" w:rsidRPr="00CE6607" w:rsidRDefault="00CE6607" w:rsidP="00CE6607">
      <w:pPr>
        <w:rPr>
          <w:rtl/>
        </w:rPr>
      </w:pPr>
      <w:r w:rsidRPr="00CE6607">
        <w:rPr>
          <w:rtl/>
        </w:rPr>
        <w:t>שם החברה : ___________________________   איש קשר: ______________________</w:t>
      </w:r>
    </w:p>
    <w:p w:rsidR="00CE6607" w:rsidRPr="00CE6607" w:rsidRDefault="00CE6607" w:rsidP="00CE6607">
      <w:pPr>
        <w:rPr>
          <w:rtl/>
        </w:rPr>
      </w:pPr>
    </w:p>
    <w:p w:rsidR="00CE6607" w:rsidRPr="00CE6607" w:rsidRDefault="00CE6607" w:rsidP="00CE6607">
      <w:pPr>
        <w:rPr>
          <w:rtl/>
        </w:rPr>
      </w:pPr>
      <w:r w:rsidRPr="00CE6607">
        <w:rPr>
          <w:rtl/>
        </w:rPr>
        <w:t>כתובת לשליחת דואר: ____________________________________________________</w:t>
      </w:r>
    </w:p>
    <w:p w:rsidR="00CE6607" w:rsidRPr="00CE6607" w:rsidRDefault="00CE6607" w:rsidP="00CE6607">
      <w:pPr>
        <w:rPr>
          <w:rtl/>
        </w:rPr>
      </w:pPr>
    </w:p>
    <w:p w:rsidR="00CE6607" w:rsidRPr="00CE6607" w:rsidRDefault="00CE6607" w:rsidP="00CE6607">
      <w:pPr>
        <w:rPr>
          <w:rtl/>
        </w:rPr>
      </w:pPr>
      <w:r w:rsidRPr="00CE6607">
        <w:rPr>
          <w:rtl/>
        </w:rPr>
        <w:t>טלפון: _____________________________________  פקס': ____________________</w:t>
      </w:r>
    </w:p>
    <w:p w:rsidR="00CE6607" w:rsidRPr="00CE6607" w:rsidRDefault="00CE6607" w:rsidP="00CE6607">
      <w:pPr>
        <w:rPr>
          <w:rtl/>
        </w:rPr>
      </w:pPr>
    </w:p>
    <w:p w:rsidR="00CE6607" w:rsidRPr="00CE6607" w:rsidRDefault="00CE6607" w:rsidP="00CE6607">
      <w:pPr>
        <w:rPr>
          <w:rtl/>
        </w:rPr>
      </w:pPr>
      <w:r w:rsidRPr="00CE6607">
        <w:rPr>
          <w:rtl/>
        </w:rPr>
        <w:t>מס' עוסק מורשה: __________________</w:t>
      </w:r>
    </w:p>
    <w:p w:rsidR="00CE6607" w:rsidRPr="00CE6607" w:rsidRDefault="00CE6607" w:rsidP="00CE6607">
      <w:pPr>
        <w:rPr>
          <w:b/>
          <w:bCs/>
          <w:rtl/>
        </w:rPr>
      </w:pPr>
    </w:p>
    <w:p w:rsidR="00CE6607" w:rsidRPr="00CE6607" w:rsidRDefault="00CE6607" w:rsidP="00510C4A">
      <w:pPr>
        <w:pBdr>
          <w:top w:val="single" w:sz="4" w:space="1" w:color="auto"/>
          <w:left w:val="single" w:sz="4" w:space="4" w:color="auto"/>
          <w:bottom w:val="single" w:sz="4" w:space="16" w:color="auto"/>
          <w:right w:val="single" w:sz="4" w:space="4" w:color="auto"/>
        </w:pBdr>
        <w:rPr>
          <w:b/>
          <w:bCs/>
          <w:rtl/>
        </w:rPr>
      </w:pPr>
      <w:r w:rsidRPr="00CE6607">
        <w:rPr>
          <w:b/>
          <w:bCs/>
          <w:rtl/>
        </w:rPr>
        <w:t>חתימה וחות</w:t>
      </w:r>
      <w:r w:rsidR="00510C4A">
        <w:rPr>
          <w:b/>
          <w:bCs/>
          <w:rtl/>
        </w:rPr>
        <w:t>מת המציע: _________________</w:t>
      </w:r>
      <w:r w:rsidR="00510C4A">
        <w:rPr>
          <w:rFonts w:hint="cs"/>
          <w:b/>
          <w:bCs/>
          <w:rtl/>
        </w:rPr>
        <w:t>____</w:t>
      </w:r>
      <w:r w:rsidRPr="00CE6607">
        <w:rPr>
          <w:b/>
          <w:bCs/>
          <w:rtl/>
        </w:rPr>
        <w:t xml:space="preserve"> </w:t>
      </w:r>
      <w:r w:rsidR="00510C4A">
        <w:rPr>
          <w:rFonts w:hint="cs"/>
          <w:b/>
          <w:bCs/>
          <w:rtl/>
        </w:rPr>
        <w:t xml:space="preserve">  </w:t>
      </w:r>
      <w:r w:rsidRPr="00CE6607">
        <w:rPr>
          <w:b/>
          <w:bCs/>
          <w:rtl/>
        </w:rPr>
        <w:t xml:space="preserve">  תאריך: _________________</w:t>
      </w:r>
    </w:p>
    <w:p w:rsidR="00CE6607" w:rsidRDefault="00CE6607" w:rsidP="00CE6607">
      <w:pPr>
        <w:pStyle w:val="2"/>
        <w:tabs>
          <w:tab w:val="clear" w:pos="908"/>
        </w:tabs>
        <w:ind w:left="454" w:firstLine="0"/>
        <w:rPr>
          <w:rtl/>
        </w:rPr>
      </w:pPr>
    </w:p>
    <w:p w:rsidR="003F1B9E" w:rsidRPr="003F1B9E" w:rsidRDefault="003F1B9E" w:rsidP="007646C9">
      <w:pPr>
        <w:jc w:val="center"/>
        <w:rPr>
          <w:b/>
          <w:bCs/>
          <w:u w:val="single"/>
          <w:rtl/>
        </w:rPr>
      </w:pPr>
      <w:r w:rsidRPr="0082455E">
        <w:rPr>
          <w:rFonts w:hint="cs"/>
          <w:b/>
          <w:bCs/>
          <w:sz w:val="24"/>
          <w:szCs w:val="28"/>
          <w:u w:val="single"/>
          <w:rtl/>
        </w:rPr>
        <w:lastRenderedPageBreak/>
        <w:t xml:space="preserve">נספח ג - </w:t>
      </w:r>
      <w:r w:rsidRPr="0082455E">
        <w:rPr>
          <w:rFonts w:hint="cs"/>
          <w:b/>
          <w:bCs/>
          <w:sz w:val="28"/>
          <w:szCs w:val="28"/>
          <w:u w:val="single"/>
          <w:rtl/>
        </w:rPr>
        <w:t xml:space="preserve">חישוב מרחקי נסיעה לנמלים ולמעברים </w:t>
      </w:r>
      <w:r w:rsidR="007646C9" w:rsidRPr="0082455E">
        <w:rPr>
          <w:rFonts w:hint="cs"/>
          <w:b/>
          <w:bCs/>
          <w:sz w:val="28"/>
          <w:szCs w:val="28"/>
          <w:u w:val="single"/>
          <w:rtl/>
        </w:rPr>
        <w:t>מבית אל</w:t>
      </w:r>
      <w:r w:rsidRPr="0082455E">
        <w:rPr>
          <w:rFonts w:hint="cs"/>
          <w:b/>
          <w:bCs/>
          <w:sz w:val="28"/>
          <w:szCs w:val="28"/>
          <w:u w:val="single"/>
          <w:rtl/>
        </w:rPr>
        <w:t>, לצורך תשלום</w:t>
      </w:r>
      <w:r>
        <w:rPr>
          <w:rFonts w:hint="cs"/>
          <w:b/>
          <w:bCs/>
          <w:sz w:val="28"/>
          <w:szCs w:val="28"/>
          <w:u w:val="single"/>
          <w:rtl/>
        </w:rPr>
        <w:t xml:space="preserve"> הוצאות הנסיעה</w:t>
      </w:r>
    </w:p>
    <w:p w:rsidR="003F1B9E" w:rsidRDefault="003F1B9E" w:rsidP="003F1B9E">
      <w:pPr>
        <w:rPr>
          <w:rtl/>
        </w:rPr>
      </w:pPr>
    </w:p>
    <w:p w:rsidR="003F1B9E" w:rsidRDefault="003F1B9E" w:rsidP="004A5567">
      <w:pPr>
        <w:spacing w:line="360" w:lineRule="auto"/>
        <w:rPr>
          <w:rtl/>
        </w:rPr>
      </w:pPr>
    </w:p>
    <w:p w:rsidR="003F1B9E" w:rsidRPr="00A42F85" w:rsidRDefault="003F1B9E" w:rsidP="004A5567">
      <w:pPr>
        <w:pStyle w:val="a7"/>
        <w:numPr>
          <w:ilvl w:val="0"/>
          <w:numId w:val="35"/>
        </w:numPr>
        <w:spacing w:line="360" w:lineRule="auto"/>
        <w:ind w:left="714" w:hanging="357"/>
        <w:contextualSpacing w:val="0"/>
        <w:jc w:val="both"/>
        <w:rPr>
          <w:sz w:val="24"/>
        </w:rPr>
      </w:pPr>
      <w:r w:rsidRPr="00741610">
        <w:rPr>
          <w:rFonts w:hint="cs"/>
          <w:b/>
          <w:bCs/>
          <w:sz w:val="24"/>
          <w:u w:val="single"/>
          <w:rtl/>
        </w:rPr>
        <w:t>מעבר גשר אלנבי:</w:t>
      </w:r>
      <w:r w:rsidRPr="00A42F85">
        <w:rPr>
          <w:rFonts w:hint="cs"/>
          <w:sz w:val="24"/>
          <w:rtl/>
        </w:rPr>
        <w:t xml:space="preserve"> </w:t>
      </w:r>
      <w:r w:rsidR="009D13A8">
        <w:rPr>
          <w:rFonts w:hint="cs"/>
          <w:sz w:val="24"/>
          <w:rtl/>
        </w:rPr>
        <w:t>53</w:t>
      </w:r>
      <w:r w:rsidR="009D13A8" w:rsidRPr="00A42F85">
        <w:rPr>
          <w:rFonts w:hint="cs"/>
          <w:sz w:val="24"/>
          <w:rtl/>
        </w:rPr>
        <w:t xml:space="preserve"> </w:t>
      </w:r>
      <w:r w:rsidRPr="00A42F85">
        <w:rPr>
          <w:rFonts w:hint="cs"/>
          <w:sz w:val="24"/>
          <w:rtl/>
        </w:rPr>
        <w:t xml:space="preserve">ק"מ </w:t>
      </w:r>
      <w:r w:rsidRPr="00A42F85">
        <w:rPr>
          <w:sz w:val="24"/>
          <w:rtl/>
        </w:rPr>
        <w:t>–</w:t>
      </w:r>
      <w:r w:rsidRPr="00A42F85">
        <w:rPr>
          <w:rFonts w:hint="cs"/>
          <w:sz w:val="24"/>
          <w:rtl/>
        </w:rPr>
        <w:t xml:space="preserve"> בהתאם למרחקי</w:t>
      </w:r>
      <w:r w:rsidR="009D13A8">
        <w:rPr>
          <w:rFonts w:hint="cs"/>
          <w:sz w:val="24"/>
          <w:rtl/>
        </w:rPr>
        <w:t>ם</w:t>
      </w:r>
      <w:r w:rsidRPr="00A42F85">
        <w:rPr>
          <w:rFonts w:hint="cs"/>
          <w:sz w:val="24"/>
          <w:rtl/>
        </w:rPr>
        <w:t xml:space="preserve"> המופיעים </w:t>
      </w:r>
      <w:proofErr w:type="spellStart"/>
      <w:r w:rsidRPr="00A42F85">
        <w:rPr>
          <w:rFonts w:hint="cs"/>
          <w:sz w:val="24"/>
          <w:rtl/>
        </w:rPr>
        <w:t>ב</w:t>
      </w:r>
      <w:r>
        <w:rPr>
          <w:rFonts w:hint="cs"/>
          <w:sz w:val="24"/>
          <w:rtl/>
        </w:rPr>
        <w:t>ישומון</w:t>
      </w:r>
      <w:proofErr w:type="spellEnd"/>
      <w:r w:rsidRPr="00A42F85">
        <w:rPr>
          <w:rFonts w:hint="cs"/>
          <w:sz w:val="24"/>
          <w:rtl/>
        </w:rPr>
        <w:t xml:space="preserve"> </w:t>
      </w:r>
      <w:r w:rsidRPr="00A42F85">
        <w:rPr>
          <w:sz w:val="24"/>
        </w:rPr>
        <w:t>WAZE</w:t>
      </w:r>
      <w:r w:rsidRPr="00A42F85">
        <w:rPr>
          <w:rFonts w:hint="cs"/>
          <w:sz w:val="24"/>
          <w:rtl/>
        </w:rPr>
        <w:t>.</w:t>
      </w:r>
    </w:p>
    <w:p w:rsidR="003F1B9E" w:rsidRPr="00A42F85" w:rsidRDefault="003F1B9E" w:rsidP="004A5567">
      <w:pPr>
        <w:pStyle w:val="a7"/>
        <w:numPr>
          <w:ilvl w:val="0"/>
          <w:numId w:val="35"/>
        </w:numPr>
        <w:spacing w:line="360" w:lineRule="auto"/>
        <w:ind w:left="714" w:hanging="357"/>
        <w:contextualSpacing w:val="0"/>
        <w:jc w:val="both"/>
        <w:rPr>
          <w:sz w:val="24"/>
        </w:rPr>
      </w:pPr>
      <w:r w:rsidRPr="00741610">
        <w:rPr>
          <w:rFonts w:hint="cs"/>
          <w:b/>
          <w:bCs/>
          <w:sz w:val="24"/>
          <w:u w:val="single"/>
          <w:rtl/>
        </w:rPr>
        <w:t xml:space="preserve">מעבר </w:t>
      </w:r>
      <w:proofErr w:type="spellStart"/>
      <w:r w:rsidRPr="00741610">
        <w:rPr>
          <w:rFonts w:hint="cs"/>
          <w:b/>
          <w:bCs/>
          <w:sz w:val="24"/>
          <w:u w:val="single"/>
          <w:rtl/>
        </w:rPr>
        <w:t>תרקומיא</w:t>
      </w:r>
      <w:proofErr w:type="spellEnd"/>
      <w:r w:rsidRPr="00741610">
        <w:rPr>
          <w:rFonts w:hint="cs"/>
          <w:b/>
          <w:bCs/>
          <w:sz w:val="24"/>
          <w:u w:val="single"/>
          <w:rtl/>
        </w:rPr>
        <w:t>:</w:t>
      </w:r>
      <w:r w:rsidR="00A04AD0">
        <w:rPr>
          <w:rFonts w:hint="cs"/>
          <w:sz w:val="24"/>
          <w:rtl/>
        </w:rPr>
        <w:t xml:space="preserve"> 78</w:t>
      </w:r>
      <w:r w:rsidRPr="00A42F85">
        <w:rPr>
          <w:rFonts w:hint="cs"/>
          <w:sz w:val="24"/>
          <w:rtl/>
        </w:rPr>
        <w:t xml:space="preserve"> ק"מ - בהתאם למרחקי</w:t>
      </w:r>
      <w:r w:rsidR="009D13A8">
        <w:rPr>
          <w:rFonts w:hint="cs"/>
          <w:sz w:val="24"/>
          <w:rtl/>
        </w:rPr>
        <w:t>ם</w:t>
      </w:r>
      <w:r w:rsidRPr="00A42F85">
        <w:rPr>
          <w:rFonts w:hint="cs"/>
          <w:sz w:val="24"/>
          <w:rtl/>
        </w:rPr>
        <w:t xml:space="preserve"> המופיעים </w:t>
      </w:r>
      <w:proofErr w:type="spellStart"/>
      <w:r w:rsidRPr="00A42F85">
        <w:rPr>
          <w:rFonts w:hint="cs"/>
          <w:sz w:val="24"/>
          <w:rtl/>
        </w:rPr>
        <w:t>ב</w:t>
      </w:r>
      <w:r>
        <w:rPr>
          <w:rFonts w:hint="cs"/>
          <w:sz w:val="24"/>
          <w:rtl/>
        </w:rPr>
        <w:t>ישומון</w:t>
      </w:r>
      <w:proofErr w:type="spellEnd"/>
      <w:r w:rsidRPr="00A42F85">
        <w:rPr>
          <w:rFonts w:hint="cs"/>
          <w:sz w:val="24"/>
          <w:rtl/>
        </w:rPr>
        <w:t xml:space="preserve"> </w:t>
      </w:r>
      <w:r w:rsidRPr="00A42F85">
        <w:rPr>
          <w:sz w:val="24"/>
        </w:rPr>
        <w:t>WAZE</w:t>
      </w:r>
      <w:r w:rsidRPr="00A42F85">
        <w:rPr>
          <w:rFonts w:hint="cs"/>
          <w:sz w:val="24"/>
          <w:rtl/>
        </w:rPr>
        <w:t>.</w:t>
      </w:r>
    </w:p>
    <w:p w:rsidR="003F1B9E" w:rsidRPr="00A42F85" w:rsidRDefault="003F1B9E" w:rsidP="004A5567">
      <w:pPr>
        <w:pStyle w:val="a7"/>
        <w:numPr>
          <w:ilvl w:val="0"/>
          <w:numId w:val="35"/>
        </w:numPr>
        <w:spacing w:line="360" w:lineRule="auto"/>
        <w:ind w:left="714" w:hanging="357"/>
        <w:contextualSpacing w:val="0"/>
        <w:jc w:val="both"/>
        <w:rPr>
          <w:sz w:val="24"/>
        </w:rPr>
      </w:pPr>
      <w:r w:rsidRPr="00741610">
        <w:rPr>
          <w:rFonts w:hint="cs"/>
          <w:b/>
          <w:bCs/>
          <w:sz w:val="24"/>
          <w:u w:val="single"/>
          <w:rtl/>
        </w:rPr>
        <w:t xml:space="preserve">מעבר </w:t>
      </w:r>
      <w:proofErr w:type="spellStart"/>
      <w:r w:rsidRPr="00741610">
        <w:rPr>
          <w:rFonts w:hint="cs"/>
          <w:b/>
          <w:bCs/>
          <w:sz w:val="24"/>
          <w:u w:val="single"/>
          <w:rtl/>
        </w:rPr>
        <w:t>ביתוניא</w:t>
      </w:r>
      <w:proofErr w:type="spellEnd"/>
      <w:r w:rsidRPr="00741610">
        <w:rPr>
          <w:rFonts w:hint="cs"/>
          <w:b/>
          <w:bCs/>
          <w:sz w:val="24"/>
          <w:u w:val="single"/>
          <w:rtl/>
        </w:rPr>
        <w:t>:</w:t>
      </w:r>
      <w:r>
        <w:rPr>
          <w:rFonts w:hint="cs"/>
          <w:sz w:val="24"/>
          <w:rtl/>
        </w:rPr>
        <w:t xml:space="preserve"> </w:t>
      </w:r>
      <w:r w:rsidR="00A04AD0">
        <w:rPr>
          <w:rFonts w:hint="cs"/>
          <w:sz w:val="24"/>
          <w:rtl/>
        </w:rPr>
        <w:t xml:space="preserve">32 </w:t>
      </w:r>
      <w:r>
        <w:rPr>
          <w:rFonts w:hint="cs"/>
          <w:sz w:val="24"/>
          <w:rtl/>
        </w:rPr>
        <w:t xml:space="preserve">ק"מ - </w:t>
      </w:r>
      <w:r w:rsidRPr="00A42F85">
        <w:rPr>
          <w:rFonts w:hint="cs"/>
          <w:sz w:val="24"/>
          <w:rtl/>
        </w:rPr>
        <w:t>בהתאם למרחקי</w:t>
      </w:r>
      <w:r w:rsidR="009D13A8">
        <w:rPr>
          <w:rFonts w:hint="cs"/>
          <w:sz w:val="24"/>
          <w:rtl/>
        </w:rPr>
        <w:t>ם</w:t>
      </w:r>
      <w:r w:rsidRPr="00A42F85">
        <w:rPr>
          <w:rFonts w:hint="cs"/>
          <w:sz w:val="24"/>
          <w:rtl/>
        </w:rPr>
        <w:t xml:space="preserve"> המופיעים </w:t>
      </w:r>
      <w:proofErr w:type="spellStart"/>
      <w:r w:rsidRPr="00A42F85">
        <w:rPr>
          <w:rFonts w:hint="cs"/>
          <w:sz w:val="24"/>
          <w:rtl/>
        </w:rPr>
        <w:t>ב</w:t>
      </w:r>
      <w:r>
        <w:rPr>
          <w:rFonts w:hint="cs"/>
          <w:sz w:val="24"/>
          <w:rtl/>
        </w:rPr>
        <w:t>ישומון</w:t>
      </w:r>
      <w:proofErr w:type="spellEnd"/>
      <w:r w:rsidRPr="00A42F85">
        <w:rPr>
          <w:rFonts w:hint="cs"/>
          <w:sz w:val="24"/>
          <w:rtl/>
        </w:rPr>
        <w:t xml:space="preserve"> </w:t>
      </w:r>
      <w:r w:rsidRPr="00A42F85">
        <w:rPr>
          <w:sz w:val="24"/>
        </w:rPr>
        <w:t>WAZE</w:t>
      </w:r>
      <w:r w:rsidRPr="00A42F85">
        <w:rPr>
          <w:rFonts w:hint="cs"/>
          <w:sz w:val="24"/>
          <w:rtl/>
        </w:rPr>
        <w:t>.</w:t>
      </w:r>
    </w:p>
    <w:p w:rsidR="003F1B9E" w:rsidRPr="00A42F85" w:rsidRDefault="003F1B9E" w:rsidP="004A5567">
      <w:pPr>
        <w:pStyle w:val="a7"/>
        <w:numPr>
          <w:ilvl w:val="0"/>
          <w:numId w:val="35"/>
        </w:numPr>
        <w:spacing w:line="360" w:lineRule="auto"/>
        <w:contextualSpacing w:val="0"/>
        <w:jc w:val="both"/>
        <w:rPr>
          <w:sz w:val="24"/>
        </w:rPr>
      </w:pPr>
      <w:r w:rsidRPr="00741610">
        <w:rPr>
          <w:rFonts w:hint="cs"/>
          <w:b/>
          <w:bCs/>
          <w:sz w:val="24"/>
          <w:u w:val="single"/>
          <w:rtl/>
        </w:rPr>
        <w:t>מעבר שער אפרים:</w:t>
      </w:r>
      <w:r>
        <w:rPr>
          <w:rFonts w:hint="cs"/>
          <w:sz w:val="24"/>
          <w:rtl/>
        </w:rPr>
        <w:t xml:space="preserve"> </w:t>
      </w:r>
      <w:r w:rsidR="00283922">
        <w:rPr>
          <w:rFonts w:hint="cs"/>
          <w:sz w:val="24"/>
          <w:rtl/>
        </w:rPr>
        <w:t>77</w:t>
      </w:r>
      <w:r w:rsidR="00A04AD0">
        <w:rPr>
          <w:rFonts w:hint="cs"/>
          <w:sz w:val="24"/>
          <w:rtl/>
        </w:rPr>
        <w:t xml:space="preserve"> </w:t>
      </w:r>
      <w:r>
        <w:rPr>
          <w:rFonts w:hint="cs"/>
          <w:sz w:val="24"/>
          <w:rtl/>
        </w:rPr>
        <w:t xml:space="preserve">ק"מ - </w:t>
      </w:r>
      <w:r w:rsidRPr="00A42F85">
        <w:rPr>
          <w:rFonts w:hint="cs"/>
          <w:sz w:val="24"/>
          <w:rtl/>
        </w:rPr>
        <w:t>בהתאם למרחקי</w:t>
      </w:r>
      <w:r w:rsidR="009D13A8">
        <w:rPr>
          <w:rFonts w:hint="cs"/>
          <w:sz w:val="24"/>
          <w:rtl/>
        </w:rPr>
        <w:t>ם</w:t>
      </w:r>
      <w:r w:rsidRPr="00A42F85">
        <w:rPr>
          <w:rFonts w:hint="cs"/>
          <w:sz w:val="24"/>
          <w:rtl/>
        </w:rPr>
        <w:t xml:space="preserve"> המופיעים </w:t>
      </w:r>
      <w:proofErr w:type="spellStart"/>
      <w:r w:rsidRPr="00A42F85">
        <w:rPr>
          <w:rFonts w:hint="cs"/>
          <w:sz w:val="24"/>
          <w:rtl/>
        </w:rPr>
        <w:t>ב</w:t>
      </w:r>
      <w:r>
        <w:rPr>
          <w:rFonts w:hint="cs"/>
          <w:sz w:val="24"/>
          <w:rtl/>
        </w:rPr>
        <w:t>ישומון</w:t>
      </w:r>
      <w:proofErr w:type="spellEnd"/>
      <w:r w:rsidRPr="00A42F85">
        <w:rPr>
          <w:rFonts w:hint="cs"/>
          <w:sz w:val="24"/>
          <w:rtl/>
        </w:rPr>
        <w:t xml:space="preserve"> </w:t>
      </w:r>
      <w:r w:rsidRPr="00A42F85">
        <w:rPr>
          <w:sz w:val="24"/>
        </w:rPr>
        <w:t>WAZE</w:t>
      </w:r>
      <w:r w:rsidRPr="00A42F85">
        <w:rPr>
          <w:rFonts w:hint="cs"/>
          <w:sz w:val="24"/>
          <w:rtl/>
        </w:rPr>
        <w:t>.</w:t>
      </w:r>
    </w:p>
    <w:p w:rsidR="00283922" w:rsidRPr="00283922" w:rsidRDefault="003F1B9E" w:rsidP="004A5567">
      <w:pPr>
        <w:pStyle w:val="a7"/>
        <w:numPr>
          <w:ilvl w:val="0"/>
          <w:numId w:val="35"/>
        </w:numPr>
        <w:spacing w:line="360" w:lineRule="auto"/>
        <w:jc w:val="both"/>
        <w:rPr>
          <w:sz w:val="24"/>
          <w:rtl/>
        </w:rPr>
      </w:pPr>
      <w:r w:rsidRPr="00283922">
        <w:rPr>
          <w:rFonts w:hint="cs"/>
          <w:b/>
          <w:bCs/>
          <w:sz w:val="24"/>
          <w:u w:val="single"/>
          <w:rtl/>
        </w:rPr>
        <w:t>נתב"ג:</w:t>
      </w:r>
      <w:r w:rsidRPr="00283922">
        <w:rPr>
          <w:rFonts w:hint="cs"/>
          <w:sz w:val="24"/>
          <w:rtl/>
        </w:rPr>
        <w:t xml:space="preserve"> </w:t>
      </w:r>
      <w:r w:rsidR="00774660">
        <w:rPr>
          <w:rFonts w:hint="cs"/>
          <w:sz w:val="24"/>
          <w:rtl/>
        </w:rPr>
        <w:t>65</w:t>
      </w:r>
      <w:r w:rsidR="0054259B">
        <w:rPr>
          <w:rFonts w:hint="cs"/>
          <w:sz w:val="24"/>
          <w:rtl/>
        </w:rPr>
        <w:t xml:space="preserve"> </w:t>
      </w:r>
      <w:r w:rsidRPr="00283922">
        <w:rPr>
          <w:rFonts w:hint="cs"/>
          <w:sz w:val="24"/>
          <w:rtl/>
        </w:rPr>
        <w:t>ק"מ</w:t>
      </w:r>
      <w:r w:rsidR="00283922">
        <w:rPr>
          <w:rFonts w:hint="cs"/>
          <w:sz w:val="24"/>
          <w:rtl/>
        </w:rPr>
        <w:t xml:space="preserve"> -</w:t>
      </w:r>
      <w:r w:rsidRPr="00283922">
        <w:rPr>
          <w:rFonts w:hint="cs"/>
          <w:sz w:val="24"/>
          <w:rtl/>
        </w:rPr>
        <w:t xml:space="preserve"> </w:t>
      </w:r>
      <w:r w:rsidR="00283922" w:rsidRPr="00283922">
        <w:rPr>
          <w:sz w:val="24"/>
          <w:rtl/>
        </w:rPr>
        <w:t xml:space="preserve">בהתאם למרחקים המופיעים </w:t>
      </w:r>
      <w:proofErr w:type="spellStart"/>
      <w:r w:rsidR="00283922" w:rsidRPr="00283922">
        <w:rPr>
          <w:sz w:val="24"/>
          <w:rtl/>
        </w:rPr>
        <w:t>בישומון</w:t>
      </w:r>
      <w:proofErr w:type="spellEnd"/>
      <w:r w:rsidR="00283922" w:rsidRPr="00283922">
        <w:rPr>
          <w:sz w:val="24"/>
          <w:rtl/>
        </w:rPr>
        <w:t xml:space="preserve"> </w:t>
      </w:r>
      <w:r w:rsidR="00283922" w:rsidRPr="00283922">
        <w:rPr>
          <w:sz w:val="24"/>
        </w:rPr>
        <w:t>WAZE</w:t>
      </w:r>
      <w:r w:rsidR="00283922" w:rsidRPr="00283922">
        <w:rPr>
          <w:sz w:val="24"/>
          <w:rtl/>
        </w:rPr>
        <w:t>.</w:t>
      </w:r>
    </w:p>
    <w:p w:rsidR="004444C7" w:rsidRDefault="003F1B9E" w:rsidP="004A5567">
      <w:pPr>
        <w:pStyle w:val="a7"/>
        <w:numPr>
          <w:ilvl w:val="0"/>
          <w:numId w:val="35"/>
        </w:numPr>
        <w:spacing w:line="360" w:lineRule="auto"/>
        <w:jc w:val="both"/>
        <w:rPr>
          <w:sz w:val="24"/>
        </w:rPr>
      </w:pPr>
      <w:r w:rsidRPr="00283922">
        <w:rPr>
          <w:rFonts w:hint="cs"/>
          <w:b/>
          <w:bCs/>
          <w:sz w:val="24"/>
          <w:u w:val="single"/>
          <w:rtl/>
        </w:rPr>
        <w:t>אשדוד:</w:t>
      </w:r>
      <w:r w:rsidRPr="00283922">
        <w:rPr>
          <w:rFonts w:hint="cs"/>
          <w:sz w:val="24"/>
          <w:rtl/>
        </w:rPr>
        <w:t xml:space="preserve"> </w:t>
      </w:r>
      <w:r w:rsidR="00774660">
        <w:rPr>
          <w:rFonts w:hint="cs"/>
          <w:sz w:val="24"/>
          <w:rtl/>
        </w:rPr>
        <w:t>99</w:t>
      </w:r>
      <w:r w:rsidR="0054259B">
        <w:rPr>
          <w:rFonts w:hint="cs"/>
          <w:sz w:val="24"/>
          <w:rtl/>
        </w:rPr>
        <w:t xml:space="preserve"> </w:t>
      </w:r>
      <w:r w:rsidRPr="00283922">
        <w:rPr>
          <w:rFonts w:hint="cs"/>
          <w:sz w:val="24"/>
          <w:rtl/>
        </w:rPr>
        <w:t xml:space="preserve">ק"מ - </w:t>
      </w:r>
      <w:r w:rsidR="00283922" w:rsidRPr="00283922">
        <w:rPr>
          <w:sz w:val="24"/>
          <w:rtl/>
        </w:rPr>
        <w:t xml:space="preserve"> בהתאם למרחקים המופיעים </w:t>
      </w:r>
      <w:proofErr w:type="spellStart"/>
      <w:r w:rsidR="00283922" w:rsidRPr="00283922">
        <w:rPr>
          <w:sz w:val="24"/>
          <w:rtl/>
        </w:rPr>
        <w:t>בישומון</w:t>
      </w:r>
      <w:proofErr w:type="spellEnd"/>
      <w:r w:rsidR="00283922" w:rsidRPr="00283922">
        <w:rPr>
          <w:sz w:val="24"/>
          <w:rtl/>
        </w:rPr>
        <w:t xml:space="preserve"> </w:t>
      </w:r>
      <w:r w:rsidR="00283922" w:rsidRPr="00283922">
        <w:rPr>
          <w:sz w:val="24"/>
        </w:rPr>
        <w:t>WAZE</w:t>
      </w:r>
      <w:r w:rsidR="00283922" w:rsidRPr="00283922">
        <w:rPr>
          <w:sz w:val="24"/>
          <w:rtl/>
        </w:rPr>
        <w:t>.</w:t>
      </w:r>
    </w:p>
    <w:p w:rsidR="003F1B9E" w:rsidRDefault="003F1B9E" w:rsidP="004A5567">
      <w:pPr>
        <w:pStyle w:val="a7"/>
        <w:numPr>
          <w:ilvl w:val="0"/>
          <w:numId w:val="35"/>
        </w:numPr>
        <w:spacing w:line="360" w:lineRule="auto"/>
        <w:ind w:left="714" w:hanging="357"/>
        <w:contextualSpacing w:val="0"/>
        <w:jc w:val="both"/>
        <w:rPr>
          <w:sz w:val="24"/>
        </w:rPr>
      </w:pPr>
      <w:r w:rsidRPr="00741610">
        <w:rPr>
          <w:rFonts w:hint="cs"/>
          <w:b/>
          <w:bCs/>
          <w:sz w:val="24"/>
          <w:u w:val="single"/>
          <w:rtl/>
        </w:rPr>
        <w:t>מעבר כרם שלום:</w:t>
      </w:r>
      <w:r>
        <w:rPr>
          <w:rFonts w:hint="cs"/>
          <w:sz w:val="24"/>
          <w:rtl/>
        </w:rPr>
        <w:t xml:space="preserve"> </w:t>
      </w:r>
      <w:r w:rsidR="00774660">
        <w:rPr>
          <w:rFonts w:hint="cs"/>
          <w:sz w:val="24"/>
          <w:rtl/>
        </w:rPr>
        <w:t>171</w:t>
      </w:r>
      <w:r w:rsidR="0054259B">
        <w:rPr>
          <w:rFonts w:hint="cs"/>
          <w:sz w:val="24"/>
          <w:rtl/>
        </w:rPr>
        <w:t xml:space="preserve"> </w:t>
      </w:r>
      <w:r>
        <w:rPr>
          <w:rFonts w:hint="cs"/>
          <w:sz w:val="24"/>
          <w:rtl/>
        </w:rPr>
        <w:t xml:space="preserve">ק"מ-  </w:t>
      </w:r>
      <w:r w:rsidRPr="00A42F85">
        <w:rPr>
          <w:rFonts w:hint="cs"/>
          <w:sz w:val="24"/>
          <w:rtl/>
        </w:rPr>
        <w:t xml:space="preserve">בהתאם </w:t>
      </w:r>
      <w:r w:rsidR="009D13A8">
        <w:rPr>
          <w:rFonts w:hint="cs"/>
          <w:sz w:val="24"/>
          <w:rtl/>
        </w:rPr>
        <w:t xml:space="preserve">למרחקים  </w:t>
      </w:r>
      <w:r w:rsidRPr="00A42F85">
        <w:rPr>
          <w:rFonts w:hint="cs"/>
          <w:sz w:val="24"/>
          <w:rtl/>
        </w:rPr>
        <w:t xml:space="preserve">המופיעים </w:t>
      </w:r>
      <w:proofErr w:type="spellStart"/>
      <w:r w:rsidRPr="00A42F85">
        <w:rPr>
          <w:rFonts w:hint="cs"/>
          <w:sz w:val="24"/>
          <w:rtl/>
        </w:rPr>
        <w:t>ב</w:t>
      </w:r>
      <w:r>
        <w:rPr>
          <w:rFonts w:hint="cs"/>
          <w:sz w:val="24"/>
          <w:rtl/>
        </w:rPr>
        <w:t>ישומון</w:t>
      </w:r>
      <w:proofErr w:type="spellEnd"/>
      <w:r w:rsidRPr="00A42F85">
        <w:rPr>
          <w:rFonts w:hint="cs"/>
          <w:sz w:val="24"/>
          <w:rtl/>
        </w:rPr>
        <w:t xml:space="preserve"> </w:t>
      </w:r>
      <w:r w:rsidRPr="00A42F85">
        <w:rPr>
          <w:sz w:val="24"/>
        </w:rPr>
        <w:t>WAZE</w:t>
      </w:r>
      <w:r w:rsidRPr="00A42F85">
        <w:rPr>
          <w:rFonts w:hint="cs"/>
          <w:sz w:val="24"/>
          <w:rtl/>
        </w:rPr>
        <w:t>.</w:t>
      </w:r>
    </w:p>
    <w:p w:rsidR="003F1B9E" w:rsidRDefault="003F1B9E" w:rsidP="004A5567">
      <w:pPr>
        <w:pStyle w:val="a7"/>
        <w:numPr>
          <w:ilvl w:val="0"/>
          <w:numId w:val="35"/>
        </w:numPr>
        <w:spacing w:line="360" w:lineRule="auto"/>
        <w:ind w:left="714" w:hanging="357"/>
        <w:contextualSpacing w:val="0"/>
        <w:jc w:val="both"/>
        <w:rPr>
          <w:sz w:val="24"/>
        </w:rPr>
      </w:pPr>
      <w:r w:rsidRPr="00741610">
        <w:rPr>
          <w:rFonts w:hint="cs"/>
          <w:b/>
          <w:bCs/>
          <w:sz w:val="24"/>
          <w:u w:val="single"/>
          <w:rtl/>
        </w:rPr>
        <w:t>מעבר ארז:</w:t>
      </w:r>
      <w:r>
        <w:rPr>
          <w:rFonts w:hint="cs"/>
          <w:sz w:val="24"/>
          <w:rtl/>
        </w:rPr>
        <w:t xml:space="preserve"> </w:t>
      </w:r>
      <w:r w:rsidR="00774660">
        <w:rPr>
          <w:rFonts w:hint="cs"/>
          <w:sz w:val="24"/>
          <w:rtl/>
        </w:rPr>
        <w:t>112</w:t>
      </w:r>
      <w:r w:rsidR="0054259B">
        <w:rPr>
          <w:rFonts w:hint="cs"/>
          <w:sz w:val="24"/>
          <w:rtl/>
        </w:rPr>
        <w:t xml:space="preserve"> </w:t>
      </w:r>
      <w:r>
        <w:rPr>
          <w:rFonts w:hint="cs"/>
          <w:sz w:val="24"/>
          <w:rtl/>
        </w:rPr>
        <w:t xml:space="preserve">ק"מ - </w:t>
      </w:r>
      <w:r w:rsidRPr="00A42F85">
        <w:rPr>
          <w:rFonts w:hint="cs"/>
          <w:sz w:val="24"/>
          <w:rtl/>
        </w:rPr>
        <w:t>בהתאם למרחקי</w:t>
      </w:r>
      <w:r w:rsidR="009D13A8">
        <w:rPr>
          <w:rFonts w:hint="cs"/>
          <w:sz w:val="24"/>
          <w:rtl/>
        </w:rPr>
        <w:t>ם</w:t>
      </w:r>
      <w:r w:rsidRPr="00A42F85">
        <w:rPr>
          <w:rFonts w:hint="cs"/>
          <w:sz w:val="24"/>
          <w:rtl/>
        </w:rPr>
        <w:t xml:space="preserve"> המופיעים </w:t>
      </w:r>
      <w:proofErr w:type="spellStart"/>
      <w:r w:rsidRPr="00A42F85">
        <w:rPr>
          <w:rFonts w:hint="cs"/>
          <w:sz w:val="24"/>
          <w:rtl/>
        </w:rPr>
        <w:t>ב</w:t>
      </w:r>
      <w:r>
        <w:rPr>
          <w:rFonts w:hint="cs"/>
          <w:sz w:val="24"/>
          <w:rtl/>
        </w:rPr>
        <w:t>ישומון</w:t>
      </w:r>
      <w:proofErr w:type="spellEnd"/>
      <w:r w:rsidRPr="00A42F85">
        <w:rPr>
          <w:rFonts w:hint="cs"/>
          <w:sz w:val="24"/>
          <w:rtl/>
        </w:rPr>
        <w:t xml:space="preserve"> </w:t>
      </w:r>
      <w:r w:rsidRPr="00A42F85">
        <w:rPr>
          <w:sz w:val="24"/>
        </w:rPr>
        <w:t>WAZE</w:t>
      </w:r>
      <w:r w:rsidRPr="00A42F85">
        <w:rPr>
          <w:rFonts w:hint="cs"/>
          <w:sz w:val="24"/>
          <w:rtl/>
        </w:rPr>
        <w:t>.</w:t>
      </w:r>
    </w:p>
    <w:p w:rsidR="003F1B9E" w:rsidRDefault="003F1B9E" w:rsidP="004A5567">
      <w:pPr>
        <w:pStyle w:val="a7"/>
        <w:numPr>
          <w:ilvl w:val="0"/>
          <w:numId w:val="35"/>
        </w:numPr>
        <w:spacing w:line="360" w:lineRule="auto"/>
        <w:ind w:left="714" w:hanging="357"/>
        <w:contextualSpacing w:val="0"/>
        <w:jc w:val="both"/>
        <w:rPr>
          <w:sz w:val="24"/>
        </w:rPr>
      </w:pPr>
      <w:r w:rsidRPr="00741610">
        <w:rPr>
          <w:rFonts w:hint="cs"/>
          <w:b/>
          <w:bCs/>
          <w:sz w:val="24"/>
          <w:u w:val="single"/>
          <w:rtl/>
        </w:rPr>
        <w:t>ניצנה:</w:t>
      </w:r>
      <w:r>
        <w:rPr>
          <w:rFonts w:hint="cs"/>
          <w:sz w:val="24"/>
          <w:rtl/>
        </w:rPr>
        <w:t xml:space="preserve"> </w:t>
      </w:r>
      <w:r w:rsidR="009D5B0A">
        <w:rPr>
          <w:rFonts w:hint="cs"/>
          <w:sz w:val="24"/>
          <w:rtl/>
        </w:rPr>
        <w:t xml:space="preserve">202 </w:t>
      </w:r>
      <w:r>
        <w:rPr>
          <w:rFonts w:hint="cs"/>
          <w:sz w:val="24"/>
          <w:rtl/>
        </w:rPr>
        <w:t xml:space="preserve">ק"מ </w:t>
      </w:r>
      <w:r>
        <w:rPr>
          <w:sz w:val="24"/>
          <w:rtl/>
        </w:rPr>
        <w:t>–</w:t>
      </w:r>
      <w:r>
        <w:rPr>
          <w:rFonts w:hint="cs"/>
          <w:sz w:val="24"/>
          <w:rtl/>
        </w:rPr>
        <w:t xml:space="preserve"> </w:t>
      </w:r>
      <w:r w:rsidRPr="00A42F85">
        <w:rPr>
          <w:rFonts w:hint="cs"/>
          <w:sz w:val="24"/>
          <w:rtl/>
        </w:rPr>
        <w:t>בהתאם למרחקי</w:t>
      </w:r>
      <w:r w:rsidR="009D5B0A">
        <w:rPr>
          <w:rFonts w:hint="cs"/>
          <w:sz w:val="24"/>
          <w:rtl/>
        </w:rPr>
        <w:t>ם</w:t>
      </w:r>
      <w:r w:rsidRPr="00A42F85">
        <w:rPr>
          <w:rFonts w:hint="cs"/>
          <w:sz w:val="24"/>
          <w:rtl/>
        </w:rPr>
        <w:t xml:space="preserve"> המופיעים </w:t>
      </w:r>
      <w:proofErr w:type="spellStart"/>
      <w:r w:rsidRPr="00A42F85">
        <w:rPr>
          <w:rFonts w:hint="cs"/>
          <w:sz w:val="24"/>
          <w:rtl/>
        </w:rPr>
        <w:t>ב</w:t>
      </w:r>
      <w:r>
        <w:rPr>
          <w:rFonts w:hint="cs"/>
          <w:sz w:val="24"/>
          <w:rtl/>
        </w:rPr>
        <w:t>ישומון</w:t>
      </w:r>
      <w:proofErr w:type="spellEnd"/>
      <w:r w:rsidRPr="00A42F85">
        <w:rPr>
          <w:rFonts w:hint="cs"/>
          <w:sz w:val="24"/>
          <w:rtl/>
        </w:rPr>
        <w:t xml:space="preserve"> </w:t>
      </w:r>
      <w:r w:rsidRPr="00A42F85">
        <w:rPr>
          <w:sz w:val="24"/>
        </w:rPr>
        <w:t>WAZE</w:t>
      </w:r>
      <w:r w:rsidRPr="00A42F85">
        <w:rPr>
          <w:rFonts w:hint="cs"/>
          <w:sz w:val="24"/>
          <w:rtl/>
        </w:rPr>
        <w:t>.</w:t>
      </w:r>
    </w:p>
    <w:p w:rsidR="003F1B9E" w:rsidRDefault="003F1B9E" w:rsidP="004A5567">
      <w:pPr>
        <w:pStyle w:val="a7"/>
        <w:numPr>
          <w:ilvl w:val="0"/>
          <w:numId w:val="35"/>
        </w:numPr>
        <w:spacing w:line="360" w:lineRule="auto"/>
        <w:contextualSpacing w:val="0"/>
        <w:jc w:val="both"/>
        <w:rPr>
          <w:sz w:val="24"/>
        </w:rPr>
      </w:pPr>
      <w:r w:rsidRPr="00741610">
        <w:rPr>
          <w:rFonts w:hint="cs"/>
          <w:b/>
          <w:bCs/>
          <w:sz w:val="24"/>
          <w:u w:val="single"/>
          <w:rtl/>
        </w:rPr>
        <w:t>נמל חיפה:</w:t>
      </w:r>
      <w:r>
        <w:rPr>
          <w:rFonts w:hint="cs"/>
          <w:sz w:val="24"/>
          <w:rtl/>
        </w:rPr>
        <w:t xml:space="preserve"> </w:t>
      </w:r>
      <w:r w:rsidR="00774660">
        <w:rPr>
          <w:rFonts w:hint="cs"/>
          <w:sz w:val="24"/>
          <w:rtl/>
        </w:rPr>
        <w:t>164</w:t>
      </w:r>
      <w:r>
        <w:rPr>
          <w:rFonts w:hint="cs"/>
          <w:sz w:val="24"/>
          <w:rtl/>
        </w:rPr>
        <w:t xml:space="preserve">ק"מ </w:t>
      </w:r>
      <w:r>
        <w:rPr>
          <w:sz w:val="24"/>
          <w:rtl/>
        </w:rPr>
        <w:t>–</w:t>
      </w:r>
      <w:r>
        <w:rPr>
          <w:rFonts w:hint="cs"/>
          <w:sz w:val="24"/>
          <w:rtl/>
        </w:rPr>
        <w:t xml:space="preserve"> </w:t>
      </w:r>
      <w:r w:rsidR="009D5B0A" w:rsidRPr="009D5B0A">
        <w:rPr>
          <w:sz w:val="24"/>
          <w:rtl/>
        </w:rPr>
        <w:t xml:space="preserve">בהתאם למרחקים המופיעים </w:t>
      </w:r>
      <w:proofErr w:type="spellStart"/>
      <w:r w:rsidR="009D5B0A" w:rsidRPr="009D5B0A">
        <w:rPr>
          <w:sz w:val="24"/>
          <w:rtl/>
        </w:rPr>
        <w:t>בישומון</w:t>
      </w:r>
      <w:proofErr w:type="spellEnd"/>
      <w:r w:rsidR="009D5B0A" w:rsidRPr="009D5B0A">
        <w:rPr>
          <w:sz w:val="24"/>
          <w:rtl/>
        </w:rPr>
        <w:t xml:space="preserve"> </w:t>
      </w:r>
      <w:r w:rsidR="009D5B0A" w:rsidRPr="009D5B0A">
        <w:rPr>
          <w:sz w:val="24"/>
        </w:rPr>
        <w:t>WAZE</w:t>
      </w:r>
      <w:r w:rsidR="00774660">
        <w:rPr>
          <w:rFonts w:hint="cs"/>
          <w:sz w:val="24"/>
          <w:rtl/>
        </w:rPr>
        <w:t>.</w:t>
      </w:r>
    </w:p>
    <w:p w:rsidR="003F1B9E" w:rsidRDefault="003F1B9E" w:rsidP="004A5567">
      <w:pPr>
        <w:pStyle w:val="a7"/>
        <w:numPr>
          <w:ilvl w:val="0"/>
          <w:numId w:val="35"/>
        </w:numPr>
        <w:spacing w:line="360" w:lineRule="auto"/>
        <w:contextualSpacing w:val="0"/>
        <w:jc w:val="both"/>
        <w:rPr>
          <w:sz w:val="24"/>
        </w:rPr>
      </w:pPr>
      <w:r w:rsidRPr="00741610">
        <w:rPr>
          <w:rFonts w:hint="cs"/>
          <w:b/>
          <w:bCs/>
          <w:sz w:val="24"/>
          <w:u w:val="single"/>
          <w:rtl/>
        </w:rPr>
        <w:t>תל אביב:</w:t>
      </w:r>
      <w:r>
        <w:rPr>
          <w:rFonts w:hint="cs"/>
          <w:sz w:val="24"/>
          <w:rtl/>
        </w:rPr>
        <w:t xml:space="preserve"> </w:t>
      </w:r>
      <w:r w:rsidR="00774660">
        <w:rPr>
          <w:rFonts w:hint="cs"/>
          <w:sz w:val="24"/>
          <w:rtl/>
        </w:rPr>
        <w:t>75</w:t>
      </w:r>
      <w:r w:rsidR="0054259B">
        <w:rPr>
          <w:rFonts w:hint="cs"/>
          <w:sz w:val="24"/>
          <w:rtl/>
        </w:rPr>
        <w:t xml:space="preserve"> </w:t>
      </w:r>
      <w:r>
        <w:rPr>
          <w:rFonts w:hint="cs"/>
          <w:sz w:val="24"/>
          <w:rtl/>
        </w:rPr>
        <w:t>ק"מ -</w:t>
      </w:r>
      <w:r w:rsidR="009D5B0A" w:rsidRPr="009D5B0A">
        <w:rPr>
          <w:rtl/>
        </w:rPr>
        <w:t xml:space="preserve"> </w:t>
      </w:r>
      <w:r w:rsidR="009D5B0A" w:rsidRPr="009D5B0A">
        <w:rPr>
          <w:sz w:val="24"/>
          <w:rtl/>
        </w:rPr>
        <w:t xml:space="preserve">בהתאם למרחקים המופיעים </w:t>
      </w:r>
      <w:proofErr w:type="spellStart"/>
      <w:r w:rsidR="009D5B0A" w:rsidRPr="009D5B0A">
        <w:rPr>
          <w:sz w:val="24"/>
          <w:rtl/>
        </w:rPr>
        <w:t>בישומון</w:t>
      </w:r>
      <w:proofErr w:type="spellEnd"/>
      <w:r w:rsidR="009D5B0A" w:rsidRPr="009D5B0A">
        <w:rPr>
          <w:sz w:val="24"/>
          <w:rtl/>
        </w:rPr>
        <w:t xml:space="preserve"> </w:t>
      </w:r>
      <w:r w:rsidR="009D5B0A" w:rsidRPr="009D5B0A">
        <w:rPr>
          <w:sz w:val="24"/>
        </w:rPr>
        <w:t>WAZE</w:t>
      </w:r>
      <w:r w:rsidR="0054259B">
        <w:rPr>
          <w:rFonts w:hint="cs"/>
          <w:sz w:val="24"/>
          <w:rtl/>
        </w:rPr>
        <w:t>.</w:t>
      </w:r>
    </w:p>
    <w:p w:rsidR="003F1B9E" w:rsidRDefault="003F1B9E" w:rsidP="004A5567">
      <w:pPr>
        <w:pStyle w:val="a7"/>
        <w:numPr>
          <w:ilvl w:val="0"/>
          <w:numId w:val="35"/>
        </w:numPr>
        <w:spacing w:line="360" w:lineRule="auto"/>
        <w:contextualSpacing w:val="0"/>
        <w:jc w:val="both"/>
        <w:rPr>
          <w:sz w:val="24"/>
        </w:rPr>
      </w:pPr>
      <w:r w:rsidRPr="00741610">
        <w:rPr>
          <w:rFonts w:hint="cs"/>
          <w:b/>
          <w:bCs/>
          <w:sz w:val="24"/>
          <w:u w:val="single"/>
          <w:rtl/>
        </w:rPr>
        <w:t>פתח תקו</w:t>
      </w:r>
      <w:r w:rsidR="0054259B">
        <w:rPr>
          <w:rFonts w:hint="cs"/>
          <w:b/>
          <w:bCs/>
          <w:sz w:val="24"/>
          <w:u w:val="single"/>
          <w:rtl/>
        </w:rPr>
        <w:t>ו</w:t>
      </w:r>
      <w:r w:rsidRPr="00741610">
        <w:rPr>
          <w:rFonts w:hint="cs"/>
          <w:b/>
          <w:bCs/>
          <w:sz w:val="24"/>
          <w:u w:val="single"/>
          <w:rtl/>
        </w:rPr>
        <w:t>ה:</w:t>
      </w:r>
      <w:r>
        <w:rPr>
          <w:rFonts w:hint="cs"/>
          <w:sz w:val="24"/>
          <w:rtl/>
        </w:rPr>
        <w:t xml:space="preserve"> </w:t>
      </w:r>
      <w:r w:rsidR="00774660">
        <w:rPr>
          <w:rFonts w:hint="cs"/>
          <w:sz w:val="24"/>
          <w:rtl/>
        </w:rPr>
        <w:t>67</w:t>
      </w:r>
      <w:r w:rsidR="0054259B">
        <w:rPr>
          <w:rFonts w:hint="cs"/>
          <w:sz w:val="24"/>
          <w:rtl/>
        </w:rPr>
        <w:t xml:space="preserve"> </w:t>
      </w:r>
      <w:r>
        <w:rPr>
          <w:rFonts w:hint="cs"/>
          <w:sz w:val="24"/>
          <w:rtl/>
        </w:rPr>
        <w:t>ק"מ -</w:t>
      </w:r>
      <w:r w:rsidR="009D5B0A" w:rsidRPr="009D5B0A">
        <w:rPr>
          <w:rtl/>
        </w:rPr>
        <w:t xml:space="preserve"> </w:t>
      </w:r>
      <w:r w:rsidR="009D5B0A" w:rsidRPr="009D5B0A">
        <w:rPr>
          <w:sz w:val="24"/>
          <w:rtl/>
        </w:rPr>
        <w:t xml:space="preserve">בהתאם למרחקים המופיעים </w:t>
      </w:r>
      <w:proofErr w:type="spellStart"/>
      <w:r w:rsidR="009D5B0A" w:rsidRPr="009D5B0A">
        <w:rPr>
          <w:sz w:val="24"/>
          <w:rtl/>
        </w:rPr>
        <w:t>בישומון</w:t>
      </w:r>
      <w:proofErr w:type="spellEnd"/>
      <w:r w:rsidR="009D5B0A" w:rsidRPr="009D5B0A">
        <w:rPr>
          <w:sz w:val="24"/>
          <w:rtl/>
        </w:rPr>
        <w:t xml:space="preserve"> </w:t>
      </w:r>
      <w:r w:rsidR="009D5B0A" w:rsidRPr="009D5B0A">
        <w:rPr>
          <w:sz w:val="24"/>
        </w:rPr>
        <w:t>WAZE</w:t>
      </w:r>
      <w:r w:rsidR="0054259B">
        <w:rPr>
          <w:rFonts w:hint="cs"/>
          <w:sz w:val="24"/>
          <w:rtl/>
        </w:rPr>
        <w:t>.</w:t>
      </w:r>
    </w:p>
    <w:p w:rsidR="003F1B9E" w:rsidRDefault="003F1B9E" w:rsidP="004A5567">
      <w:pPr>
        <w:pStyle w:val="a7"/>
        <w:numPr>
          <w:ilvl w:val="0"/>
          <w:numId w:val="35"/>
        </w:numPr>
        <w:spacing w:line="360" w:lineRule="auto"/>
        <w:ind w:left="714" w:hanging="357"/>
        <w:contextualSpacing w:val="0"/>
        <w:jc w:val="both"/>
        <w:rPr>
          <w:sz w:val="24"/>
        </w:rPr>
      </w:pPr>
      <w:r w:rsidRPr="00741610">
        <w:rPr>
          <w:rFonts w:hint="cs"/>
          <w:b/>
          <w:bCs/>
          <w:sz w:val="24"/>
          <w:u w:val="single"/>
          <w:rtl/>
        </w:rPr>
        <w:t>מעבר גלבוע:</w:t>
      </w:r>
      <w:r>
        <w:rPr>
          <w:rFonts w:hint="cs"/>
          <w:sz w:val="24"/>
          <w:rtl/>
        </w:rPr>
        <w:t xml:space="preserve"> </w:t>
      </w:r>
      <w:r w:rsidR="007C07B8">
        <w:rPr>
          <w:rFonts w:hint="cs"/>
          <w:sz w:val="24"/>
          <w:rtl/>
        </w:rPr>
        <w:t xml:space="preserve">126 </w:t>
      </w:r>
      <w:r>
        <w:rPr>
          <w:rFonts w:hint="cs"/>
          <w:sz w:val="24"/>
          <w:rtl/>
        </w:rPr>
        <w:t xml:space="preserve">ק"מ - </w:t>
      </w:r>
      <w:r w:rsidRPr="00A42F85">
        <w:rPr>
          <w:rFonts w:hint="cs"/>
          <w:sz w:val="24"/>
          <w:rtl/>
        </w:rPr>
        <w:t>בהתאם למרחקי</w:t>
      </w:r>
      <w:r w:rsidR="009D13A8">
        <w:rPr>
          <w:rFonts w:hint="cs"/>
          <w:sz w:val="24"/>
          <w:rtl/>
        </w:rPr>
        <w:t>ם</w:t>
      </w:r>
      <w:r w:rsidRPr="00A42F85">
        <w:rPr>
          <w:rFonts w:hint="cs"/>
          <w:sz w:val="24"/>
          <w:rtl/>
        </w:rPr>
        <w:t xml:space="preserve"> המופיעים </w:t>
      </w:r>
      <w:proofErr w:type="spellStart"/>
      <w:r w:rsidRPr="00A42F85">
        <w:rPr>
          <w:rFonts w:hint="cs"/>
          <w:sz w:val="24"/>
          <w:rtl/>
        </w:rPr>
        <w:t>ב</w:t>
      </w:r>
      <w:r>
        <w:rPr>
          <w:rFonts w:hint="cs"/>
          <w:sz w:val="24"/>
          <w:rtl/>
        </w:rPr>
        <w:t>ישומון</w:t>
      </w:r>
      <w:proofErr w:type="spellEnd"/>
      <w:r w:rsidRPr="00A42F85">
        <w:rPr>
          <w:sz w:val="24"/>
        </w:rPr>
        <w:t xml:space="preserve"> </w:t>
      </w:r>
      <w:r>
        <w:rPr>
          <w:rFonts w:hint="cs"/>
          <w:sz w:val="24"/>
          <w:rtl/>
        </w:rPr>
        <w:t xml:space="preserve"> </w:t>
      </w:r>
      <w:r w:rsidRPr="00A42F85">
        <w:rPr>
          <w:sz w:val="24"/>
        </w:rPr>
        <w:t>WAZE</w:t>
      </w:r>
      <w:r w:rsidRPr="00A42F85">
        <w:rPr>
          <w:rFonts w:hint="cs"/>
          <w:sz w:val="24"/>
          <w:rtl/>
        </w:rPr>
        <w:t>.</w:t>
      </w:r>
    </w:p>
    <w:p w:rsidR="004A5567" w:rsidRDefault="004A5567" w:rsidP="007646C9">
      <w:pPr>
        <w:spacing w:line="480" w:lineRule="auto"/>
        <w:jc w:val="both"/>
        <w:rPr>
          <w:b/>
          <w:bCs/>
          <w:sz w:val="24"/>
          <w:u w:val="single"/>
          <w:rtl/>
        </w:rPr>
      </w:pPr>
    </w:p>
    <w:p w:rsidR="003F1B9E" w:rsidRDefault="003F1B9E" w:rsidP="007646C9">
      <w:pPr>
        <w:spacing w:line="480" w:lineRule="auto"/>
        <w:jc w:val="both"/>
        <w:rPr>
          <w:b/>
          <w:bCs/>
          <w:sz w:val="24"/>
          <w:u w:val="single"/>
          <w:rtl/>
        </w:rPr>
      </w:pPr>
      <w:r>
        <w:rPr>
          <w:rFonts w:hint="cs"/>
          <w:b/>
          <w:bCs/>
          <w:sz w:val="24"/>
          <w:u w:val="single"/>
          <w:rtl/>
        </w:rPr>
        <w:t>הערה:</w:t>
      </w:r>
    </w:p>
    <w:p w:rsidR="003F1B9E" w:rsidRPr="00344B9F" w:rsidRDefault="003F1B9E" w:rsidP="007646C9">
      <w:pPr>
        <w:spacing w:line="480" w:lineRule="auto"/>
        <w:jc w:val="both"/>
        <w:rPr>
          <w:b/>
          <w:bCs/>
          <w:sz w:val="24"/>
          <w:rtl/>
        </w:rPr>
      </w:pPr>
      <w:r w:rsidRPr="00344B9F">
        <w:rPr>
          <w:rFonts w:hint="cs"/>
          <w:b/>
          <w:bCs/>
          <w:sz w:val="24"/>
          <w:rtl/>
        </w:rPr>
        <w:t xml:space="preserve">ככל שיתווספו נקודות בדיקה נוספות הן יחושבו עפ"י נקודת המוצא </w:t>
      </w:r>
      <w:r w:rsidR="007646C9" w:rsidRPr="00344B9F">
        <w:rPr>
          <w:rFonts w:hint="cs"/>
          <w:b/>
          <w:bCs/>
          <w:sz w:val="24"/>
          <w:rtl/>
        </w:rPr>
        <w:t>מבית אל</w:t>
      </w:r>
      <w:r w:rsidRPr="00344B9F">
        <w:rPr>
          <w:rFonts w:hint="cs"/>
          <w:b/>
          <w:bCs/>
          <w:sz w:val="24"/>
          <w:rtl/>
        </w:rPr>
        <w:t xml:space="preserve"> לנקודה המתווספת בהתאם למרחק הקצר ביותר המופיע </w:t>
      </w:r>
      <w:proofErr w:type="spellStart"/>
      <w:r w:rsidRPr="00344B9F">
        <w:rPr>
          <w:rFonts w:hint="cs"/>
          <w:b/>
          <w:bCs/>
          <w:sz w:val="24"/>
          <w:rtl/>
        </w:rPr>
        <w:t>בישומון</w:t>
      </w:r>
      <w:proofErr w:type="spellEnd"/>
      <w:r w:rsidRPr="00344B9F">
        <w:rPr>
          <w:rFonts w:hint="cs"/>
          <w:b/>
          <w:bCs/>
          <w:sz w:val="24"/>
          <w:rtl/>
        </w:rPr>
        <w:t xml:space="preserve"> </w:t>
      </w:r>
      <w:r w:rsidRPr="00344B9F">
        <w:rPr>
          <w:b/>
          <w:bCs/>
          <w:sz w:val="24"/>
        </w:rPr>
        <w:t>WAZE</w:t>
      </w:r>
      <w:r w:rsidRPr="00344B9F">
        <w:rPr>
          <w:rFonts w:hint="cs"/>
          <w:b/>
          <w:bCs/>
          <w:sz w:val="24"/>
          <w:rtl/>
        </w:rPr>
        <w:t>.</w:t>
      </w:r>
      <w:r w:rsidR="007646C9" w:rsidRPr="00344B9F">
        <w:rPr>
          <w:rFonts w:hint="cs"/>
          <w:b/>
          <w:bCs/>
          <w:sz w:val="24"/>
          <w:rtl/>
        </w:rPr>
        <w:t xml:space="preserve"> </w:t>
      </w:r>
    </w:p>
    <w:p w:rsidR="007646C9" w:rsidRPr="00344B9F" w:rsidRDefault="007646C9" w:rsidP="00956A33">
      <w:pPr>
        <w:spacing w:line="480" w:lineRule="auto"/>
        <w:jc w:val="both"/>
        <w:rPr>
          <w:b/>
          <w:bCs/>
          <w:sz w:val="24"/>
          <w:rtl/>
        </w:rPr>
      </w:pPr>
      <w:r w:rsidRPr="00344B9F">
        <w:rPr>
          <w:rFonts w:hint="cs"/>
          <w:b/>
          <w:bCs/>
          <w:sz w:val="24"/>
          <w:rtl/>
        </w:rPr>
        <w:t>במידה והמרחק בין מקום משרדיו הקבועים של היועץ למיקום הנמלים והמעברים</w:t>
      </w:r>
      <w:r w:rsidR="00956A33" w:rsidRPr="00344B9F">
        <w:rPr>
          <w:rFonts w:hint="cs"/>
          <w:b/>
          <w:bCs/>
          <w:sz w:val="24"/>
          <w:rtl/>
        </w:rPr>
        <w:t xml:space="preserve"> (עפ"י טבלת מרחקים, המופיעה בהוראת </w:t>
      </w:r>
      <w:proofErr w:type="spellStart"/>
      <w:r w:rsidR="00956A33" w:rsidRPr="00344B9F">
        <w:rPr>
          <w:rFonts w:hint="cs"/>
          <w:b/>
          <w:bCs/>
          <w:sz w:val="24"/>
          <w:rtl/>
        </w:rPr>
        <w:t>תכ"ם</w:t>
      </w:r>
      <w:proofErr w:type="spellEnd"/>
      <w:r w:rsidR="00956A33" w:rsidRPr="00344B9F">
        <w:rPr>
          <w:rFonts w:hint="cs"/>
          <w:b/>
          <w:bCs/>
          <w:sz w:val="24"/>
          <w:rtl/>
        </w:rPr>
        <w:t xml:space="preserve"> 13.4.1)</w:t>
      </w:r>
      <w:r w:rsidRPr="00344B9F">
        <w:rPr>
          <w:rFonts w:hint="cs"/>
          <w:b/>
          <w:bCs/>
          <w:sz w:val="24"/>
          <w:rtl/>
        </w:rPr>
        <w:t xml:space="preserve">, קטן מהמרחק בין בית אל למיקום </w:t>
      </w:r>
      <w:r w:rsidR="00956A33" w:rsidRPr="00344B9F">
        <w:rPr>
          <w:rFonts w:hint="cs"/>
          <w:b/>
          <w:bCs/>
          <w:sz w:val="24"/>
          <w:rtl/>
        </w:rPr>
        <w:t xml:space="preserve">הנמלים והמעברים, ישולמו הוצאת הנסיעה בהתאם למרחק הנמוך מבין השניים. </w:t>
      </w:r>
    </w:p>
    <w:p w:rsidR="004A5567" w:rsidRDefault="004A5567" w:rsidP="00956A33">
      <w:pPr>
        <w:spacing w:line="480" w:lineRule="auto"/>
        <w:jc w:val="both"/>
        <w:rPr>
          <w:sz w:val="24"/>
          <w:rtl/>
        </w:rPr>
      </w:pPr>
    </w:p>
    <w:p w:rsidR="004A5567" w:rsidRDefault="004A5567" w:rsidP="00956A33">
      <w:pPr>
        <w:spacing w:line="480" w:lineRule="auto"/>
        <w:jc w:val="both"/>
        <w:rPr>
          <w:sz w:val="24"/>
          <w:rtl/>
        </w:rPr>
      </w:pPr>
    </w:p>
    <w:p w:rsidR="004A5567" w:rsidRDefault="004A5567" w:rsidP="00956A33">
      <w:pPr>
        <w:spacing w:line="480" w:lineRule="auto"/>
        <w:jc w:val="both"/>
        <w:rPr>
          <w:sz w:val="24"/>
          <w:rtl/>
        </w:rPr>
      </w:pPr>
    </w:p>
    <w:p w:rsidR="004A5567" w:rsidRDefault="004A5567" w:rsidP="00956A33">
      <w:pPr>
        <w:spacing w:line="480" w:lineRule="auto"/>
        <w:jc w:val="both"/>
        <w:rPr>
          <w:sz w:val="24"/>
          <w:rtl/>
        </w:rPr>
      </w:pPr>
    </w:p>
    <w:p w:rsidR="004A5567" w:rsidRDefault="004A5567" w:rsidP="00956A33">
      <w:pPr>
        <w:spacing w:line="480" w:lineRule="auto"/>
        <w:jc w:val="both"/>
        <w:rPr>
          <w:sz w:val="24"/>
          <w:rtl/>
        </w:rPr>
      </w:pPr>
    </w:p>
    <w:p w:rsidR="004A5567" w:rsidRDefault="004A5567" w:rsidP="00956A33">
      <w:pPr>
        <w:spacing w:line="480" w:lineRule="auto"/>
        <w:jc w:val="both"/>
        <w:rPr>
          <w:sz w:val="24"/>
          <w:rtl/>
        </w:rPr>
      </w:pPr>
    </w:p>
    <w:p w:rsidR="004A5567" w:rsidRDefault="004A5567" w:rsidP="00956A33">
      <w:pPr>
        <w:spacing w:line="480" w:lineRule="auto"/>
        <w:jc w:val="both"/>
        <w:rPr>
          <w:sz w:val="24"/>
          <w:rtl/>
        </w:rPr>
      </w:pPr>
    </w:p>
    <w:p w:rsidR="004A5567" w:rsidRPr="00DB0E49" w:rsidRDefault="004A5567" w:rsidP="00956A33">
      <w:pPr>
        <w:spacing w:line="480" w:lineRule="auto"/>
        <w:jc w:val="both"/>
        <w:rPr>
          <w:sz w:val="24"/>
          <w:rtl/>
        </w:rPr>
      </w:pPr>
    </w:p>
    <w:p w:rsidR="00322B38" w:rsidRDefault="00322B38" w:rsidP="003F1B9E">
      <w:pPr>
        <w:spacing w:line="360" w:lineRule="auto"/>
        <w:jc w:val="center"/>
        <w:rPr>
          <w:rtl/>
        </w:rPr>
      </w:pPr>
      <w:r>
        <w:rPr>
          <w:rFonts w:hint="cs"/>
          <w:b/>
          <w:bCs/>
          <w:sz w:val="28"/>
          <w:szCs w:val="28"/>
          <w:u w:val="single"/>
          <w:rtl/>
        </w:rPr>
        <w:lastRenderedPageBreak/>
        <w:t xml:space="preserve">נספח </w:t>
      </w:r>
      <w:r w:rsidR="003F1B9E">
        <w:rPr>
          <w:rFonts w:hint="cs"/>
          <w:b/>
          <w:bCs/>
          <w:sz w:val="28"/>
          <w:szCs w:val="28"/>
          <w:u w:val="single"/>
          <w:rtl/>
        </w:rPr>
        <w:t>ד</w:t>
      </w:r>
      <w:r>
        <w:rPr>
          <w:rFonts w:hint="cs"/>
          <w:b/>
          <w:bCs/>
          <w:sz w:val="28"/>
          <w:szCs w:val="28"/>
          <w:u w:val="single"/>
          <w:rtl/>
        </w:rPr>
        <w:t>- נספח הערבות</w:t>
      </w:r>
    </w:p>
    <w:p w:rsidR="00322B38" w:rsidRDefault="00322B38" w:rsidP="00CE6607">
      <w:pPr>
        <w:spacing w:line="360" w:lineRule="auto"/>
        <w:jc w:val="center"/>
        <w:rPr>
          <w:rtl/>
        </w:rPr>
      </w:pPr>
    </w:p>
    <w:p w:rsidR="00CE6607" w:rsidRPr="00CE6607" w:rsidRDefault="00CE6607" w:rsidP="00CE6607">
      <w:pPr>
        <w:spacing w:line="360" w:lineRule="auto"/>
        <w:jc w:val="center"/>
        <w:rPr>
          <w:rtl/>
        </w:rPr>
      </w:pPr>
      <w:r w:rsidRPr="00CE6607">
        <w:rPr>
          <w:rtl/>
        </w:rPr>
        <w:t>שם הבנק / חברת הביטוח ___________________</w:t>
      </w:r>
    </w:p>
    <w:p w:rsidR="00CE6607" w:rsidRPr="00CE6607" w:rsidRDefault="00CE6607" w:rsidP="00CE6607">
      <w:pPr>
        <w:spacing w:line="360" w:lineRule="auto"/>
        <w:jc w:val="center"/>
        <w:rPr>
          <w:rtl/>
        </w:rPr>
      </w:pPr>
      <w:r w:rsidRPr="00CE6607">
        <w:rPr>
          <w:rtl/>
        </w:rPr>
        <w:t>מס' הטלפון _____________________</w:t>
      </w:r>
    </w:p>
    <w:p w:rsidR="00CE6607" w:rsidRPr="00CE6607" w:rsidRDefault="00CE6607" w:rsidP="00CE6607">
      <w:pPr>
        <w:spacing w:line="360" w:lineRule="auto"/>
        <w:jc w:val="center"/>
        <w:rPr>
          <w:rtl/>
        </w:rPr>
      </w:pPr>
      <w:r w:rsidRPr="00CE6607">
        <w:rPr>
          <w:rtl/>
        </w:rPr>
        <w:t>מס' הפקס   _____________________</w:t>
      </w:r>
    </w:p>
    <w:p w:rsidR="00CE6607" w:rsidRPr="00CE6607" w:rsidRDefault="00CE6607" w:rsidP="00CE6607">
      <w:pPr>
        <w:spacing w:line="360" w:lineRule="auto"/>
        <w:jc w:val="center"/>
        <w:rPr>
          <w:b/>
          <w:bCs/>
          <w:sz w:val="32"/>
          <w:szCs w:val="32"/>
          <w:u w:val="single"/>
          <w:rtl/>
        </w:rPr>
      </w:pPr>
    </w:p>
    <w:p w:rsidR="00CE6607" w:rsidRPr="00CE6607" w:rsidRDefault="001951F3" w:rsidP="00CE6607">
      <w:pPr>
        <w:spacing w:line="360" w:lineRule="auto"/>
        <w:jc w:val="center"/>
        <w:rPr>
          <w:b/>
          <w:bCs/>
          <w:sz w:val="32"/>
          <w:szCs w:val="32"/>
          <w:u w:val="single"/>
          <w:rtl/>
        </w:rPr>
      </w:pPr>
      <w:r>
        <w:rPr>
          <w:rFonts w:hint="cs"/>
          <w:b/>
          <w:bCs/>
          <w:sz w:val="32"/>
          <w:szCs w:val="32"/>
          <w:u w:val="single"/>
          <w:rtl/>
        </w:rPr>
        <w:t xml:space="preserve">נוסח </w:t>
      </w:r>
      <w:r w:rsidR="00CE6607" w:rsidRPr="00CE6607">
        <w:rPr>
          <w:b/>
          <w:bCs/>
          <w:sz w:val="32"/>
          <w:szCs w:val="32"/>
          <w:u w:val="single"/>
          <w:rtl/>
        </w:rPr>
        <w:t>כתב ערבות</w:t>
      </w:r>
    </w:p>
    <w:p w:rsidR="00CE6607" w:rsidRPr="00CE6607" w:rsidRDefault="00CE6607" w:rsidP="00CE6607">
      <w:pPr>
        <w:spacing w:line="360" w:lineRule="auto"/>
        <w:jc w:val="both"/>
        <w:rPr>
          <w:rtl/>
        </w:rPr>
      </w:pPr>
      <w:r w:rsidRPr="00CE6607">
        <w:rPr>
          <w:rtl/>
        </w:rPr>
        <w:t>לכבוד</w:t>
      </w:r>
    </w:p>
    <w:p w:rsidR="00CE6607" w:rsidRPr="00CE6607" w:rsidRDefault="00CE6607" w:rsidP="00CE6607">
      <w:pPr>
        <w:spacing w:line="360" w:lineRule="auto"/>
        <w:jc w:val="both"/>
        <w:rPr>
          <w:rtl/>
        </w:rPr>
      </w:pPr>
      <w:r w:rsidRPr="00CE6607">
        <w:rPr>
          <w:rtl/>
        </w:rPr>
        <w:t>ממשלת ישראל</w:t>
      </w:r>
    </w:p>
    <w:p w:rsidR="00CE6607" w:rsidRPr="00CE6607" w:rsidRDefault="00CE6607" w:rsidP="002E0506">
      <w:pPr>
        <w:spacing w:line="360" w:lineRule="auto"/>
        <w:jc w:val="both"/>
        <w:rPr>
          <w:rtl/>
        </w:rPr>
      </w:pPr>
      <w:r w:rsidRPr="00CE6607">
        <w:rPr>
          <w:rtl/>
        </w:rPr>
        <w:t xml:space="preserve">באמצעות </w:t>
      </w:r>
      <w:r w:rsidR="002E0506">
        <w:rPr>
          <w:rFonts w:hint="cs"/>
          <w:rtl/>
        </w:rPr>
        <w:t>מנהל אזרחי איו"ש</w:t>
      </w:r>
    </w:p>
    <w:p w:rsidR="00CE6607" w:rsidRPr="00CE6607" w:rsidRDefault="00CE6607" w:rsidP="00CE6607">
      <w:pPr>
        <w:spacing w:line="360" w:lineRule="auto"/>
        <w:jc w:val="both"/>
        <w:rPr>
          <w:rtl/>
        </w:rPr>
      </w:pPr>
    </w:p>
    <w:p w:rsidR="00CE6607" w:rsidRPr="00CE6607" w:rsidRDefault="00CE6607" w:rsidP="00CE6607">
      <w:pPr>
        <w:spacing w:line="360" w:lineRule="auto"/>
        <w:jc w:val="center"/>
        <w:rPr>
          <w:rtl/>
        </w:rPr>
      </w:pPr>
      <w:r w:rsidRPr="00CE6607">
        <w:rPr>
          <w:rtl/>
        </w:rPr>
        <w:t>הנדון:  ערבות מס' ___________________________</w:t>
      </w:r>
    </w:p>
    <w:p w:rsidR="00CE6607" w:rsidRPr="00CE6607" w:rsidRDefault="00CE6607" w:rsidP="00CE6607">
      <w:pPr>
        <w:spacing w:line="360" w:lineRule="auto"/>
        <w:jc w:val="both"/>
        <w:rPr>
          <w:rtl/>
        </w:rPr>
      </w:pPr>
    </w:p>
    <w:p w:rsidR="00CE6607" w:rsidRPr="00CE6607" w:rsidRDefault="00CE6607" w:rsidP="00CE6607">
      <w:pPr>
        <w:spacing w:line="360" w:lineRule="auto"/>
        <w:jc w:val="both"/>
        <w:rPr>
          <w:rtl/>
        </w:rPr>
      </w:pPr>
      <w:r w:rsidRPr="00CE6607">
        <w:rPr>
          <w:rtl/>
        </w:rPr>
        <w:t>אנו ערבים בזה כלפיכם לסילוק כל סכום עד לסך _________________________________</w:t>
      </w:r>
    </w:p>
    <w:p w:rsidR="00CE6607" w:rsidRPr="00CE6607" w:rsidRDefault="00CE6607" w:rsidP="00CE6607">
      <w:pPr>
        <w:spacing w:line="360" w:lineRule="auto"/>
        <w:jc w:val="both"/>
        <w:rPr>
          <w:rtl/>
        </w:rPr>
      </w:pPr>
      <w:r w:rsidRPr="00CE6607">
        <w:rPr>
          <w:rtl/>
        </w:rPr>
        <w:t>(במילים: ____________________________________________________________)</w:t>
      </w:r>
    </w:p>
    <w:p w:rsidR="00CE6607" w:rsidRPr="00CE6607" w:rsidRDefault="00CE6607" w:rsidP="00A7194E">
      <w:pPr>
        <w:jc w:val="both"/>
        <w:rPr>
          <w:rtl/>
        </w:rPr>
      </w:pPr>
      <w:r w:rsidRPr="00CE6607">
        <w:rPr>
          <w:rtl/>
        </w:rPr>
        <w:t xml:space="preserve">שיוצמד למדד *) _____________________ מתאריך: </w:t>
      </w:r>
      <w:r w:rsidR="00A7194E">
        <w:rPr>
          <w:rFonts w:hint="cs"/>
          <w:rtl/>
        </w:rPr>
        <w:t>_____________</w:t>
      </w:r>
    </w:p>
    <w:p w:rsidR="00CE6607" w:rsidRPr="00CE6607" w:rsidRDefault="00CE6607" w:rsidP="00CE6607">
      <w:pPr>
        <w:spacing w:line="360" w:lineRule="auto"/>
        <w:jc w:val="both"/>
        <w:rPr>
          <w:sz w:val="20"/>
          <w:szCs w:val="20"/>
          <w:rtl/>
        </w:rPr>
      </w:pPr>
      <w:r w:rsidRPr="00CE6607">
        <w:rPr>
          <w:sz w:val="20"/>
          <w:szCs w:val="20"/>
          <w:rtl/>
        </w:rPr>
        <w:tab/>
      </w:r>
      <w:r w:rsidRPr="00CE6607">
        <w:rPr>
          <w:sz w:val="20"/>
          <w:szCs w:val="20"/>
          <w:rtl/>
        </w:rPr>
        <w:tab/>
      </w:r>
      <w:r w:rsidRPr="00CE6607">
        <w:rPr>
          <w:sz w:val="20"/>
          <w:szCs w:val="20"/>
          <w:rtl/>
        </w:rPr>
        <w:tab/>
      </w:r>
      <w:r w:rsidRPr="00CE6607">
        <w:rPr>
          <w:sz w:val="20"/>
          <w:szCs w:val="20"/>
          <w:rtl/>
        </w:rPr>
        <w:tab/>
      </w:r>
      <w:r w:rsidRPr="00CE6607">
        <w:rPr>
          <w:sz w:val="20"/>
          <w:szCs w:val="20"/>
          <w:rtl/>
        </w:rPr>
        <w:tab/>
      </w:r>
      <w:r w:rsidRPr="00CE6607">
        <w:rPr>
          <w:sz w:val="20"/>
          <w:szCs w:val="20"/>
          <w:rtl/>
        </w:rPr>
        <w:tab/>
        <w:t xml:space="preserve">                            (תאריך תחילת תוקף הערבות)</w:t>
      </w:r>
      <w:r w:rsidRPr="00CE6607">
        <w:rPr>
          <w:sz w:val="20"/>
          <w:szCs w:val="20"/>
          <w:rtl/>
        </w:rPr>
        <w:tab/>
      </w:r>
    </w:p>
    <w:p w:rsidR="00CE6607" w:rsidRPr="00CE6607" w:rsidRDefault="00CE6607" w:rsidP="00CE6607">
      <w:pPr>
        <w:jc w:val="both"/>
        <w:rPr>
          <w:rtl/>
        </w:rPr>
      </w:pPr>
      <w:r w:rsidRPr="00CE6607">
        <w:rPr>
          <w:rtl/>
        </w:rPr>
        <w:t>אשר תדרשו מאת: ______________________________________ (להלן "החייב")  בקשר</w:t>
      </w:r>
    </w:p>
    <w:p w:rsidR="00CE6607" w:rsidRPr="00CE6607" w:rsidRDefault="00CE6607" w:rsidP="00CE6607">
      <w:pPr>
        <w:spacing w:line="360" w:lineRule="auto"/>
        <w:jc w:val="both"/>
        <w:rPr>
          <w:sz w:val="20"/>
          <w:szCs w:val="20"/>
          <w:rtl/>
        </w:rPr>
      </w:pPr>
      <w:r w:rsidRPr="00CE6607">
        <w:rPr>
          <w:sz w:val="20"/>
          <w:szCs w:val="20"/>
          <w:rtl/>
        </w:rPr>
        <w:tab/>
      </w:r>
      <w:r w:rsidRPr="00CE6607">
        <w:rPr>
          <w:sz w:val="20"/>
          <w:szCs w:val="20"/>
          <w:rtl/>
        </w:rPr>
        <w:tab/>
      </w:r>
      <w:r w:rsidRPr="00CE6607">
        <w:rPr>
          <w:sz w:val="20"/>
          <w:szCs w:val="20"/>
          <w:rtl/>
        </w:rPr>
        <w:tab/>
        <w:t xml:space="preserve">       (חובה לציין שם מלא ומספר עוסק מורשה)</w:t>
      </w:r>
    </w:p>
    <w:p w:rsidR="00CE6607" w:rsidRPr="00CE6607" w:rsidRDefault="00CE6607" w:rsidP="00CE6607">
      <w:pPr>
        <w:rPr>
          <w:rtl/>
        </w:rPr>
      </w:pPr>
      <w:r w:rsidRPr="00CE6607">
        <w:rPr>
          <w:rtl/>
        </w:rPr>
        <w:t xml:space="preserve">עם הזמנה / חוזה _______________________________________________________                               </w:t>
      </w:r>
    </w:p>
    <w:p w:rsidR="00CE6607" w:rsidRPr="00CE6607" w:rsidRDefault="00CE6607" w:rsidP="00CE6607">
      <w:pPr>
        <w:rPr>
          <w:rtl/>
        </w:rPr>
      </w:pPr>
    </w:p>
    <w:p w:rsidR="00CE6607" w:rsidRPr="00CE6607" w:rsidRDefault="00CE6607" w:rsidP="00CE6607">
      <w:pPr>
        <w:rPr>
          <w:rtl/>
        </w:rPr>
      </w:pPr>
    </w:p>
    <w:p w:rsidR="00CE6607" w:rsidRPr="00CE6607" w:rsidRDefault="00CE6607" w:rsidP="00CE6607">
      <w:pPr>
        <w:rPr>
          <w:rtl/>
        </w:rPr>
      </w:pPr>
      <w:r w:rsidRPr="00CE6607">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CE6607">
        <w:rPr>
          <w:rtl/>
        </w:rPr>
        <w:tab/>
      </w:r>
      <w:r w:rsidRPr="00CE6607">
        <w:rPr>
          <w:rtl/>
        </w:rPr>
        <w:tab/>
      </w:r>
    </w:p>
    <w:p w:rsidR="00CE6607" w:rsidRPr="00CE6607" w:rsidRDefault="00CE6607" w:rsidP="00CE6607">
      <w:pPr>
        <w:rPr>
          <w:rtl/>
        </w:rPr>
      </w:pPr>
    </w:p>
    <w:p w:rsidR="00CE6607" w:rsidRPr="00CE6607" w:rsidRDefault="00CE6607" w:rsidP="001951F3">
      <w:pPr>
        <w:rPr>
          <w:rtl/>
        </w:rPr>
      </w:pPr>
      <w:r w:rsidRPr="00A7194E">
        <w:rPr>
          <w:rtl/>
        </w:rPr>
        <w:t xml:space="preserve">ערבות זו תהיה בתוקף מתאריך </w:t>
      </w:r>
      <w:r w:rsidR="001951F3">
        <w:rPr>
          <w:rFonts w:hint="cs"/>
          <w:rtl/>
        </w:rPr>
        <w:t>________</w:t>
      </w:r>
      <w:r w:rsidRPr="00A7194E">
        <w:rPr>
          <w:rtl/>
        </w:rPr>
        <w:t xml:space="preserve">  עד תאריך </w:t>
      </w:r>
      <w:r w:rsidR="001951F3">
        <w:rPr>
          <w:rFonts w:hint="cs"/>
          <w:rtl/>
        </w:rPr>
        <w:t>__________</w:t>
      </w:r>
    </w:p>
    <w:p w:rsidR="00CE6607" w:rsidRPr="00CE6607" w:rsidRDefault="00CE6607" w:rsidP="00CE6607">
      <w:pPr>
        <w:rPr>
          <w:rtl/>
        </w:rPr>
      </w:pPr>
    </w:p>
    <w:p w:rsidR="00CE6607" w:rsidRPr="00CE6607" w:rsidRDefault="00CE6607" w:rsidP="00CE6607">
      <w:pPr>
        <w:rPr>
          <w:rtl/>
        </w:rPr>
      </w:pPr>
      <w:r w:rsidRPr="00CE6607">
        <w:rPr>
          <w:rtl/>
        </w:rPr>
        <w:t>דרישה על פי ערבות זו יש להפנות לסניף הבנק/ חב' הביטוח שכתובתו : ________________</w:t>
      </w:r>
    </w:p>
    <w:p w:rsidR="00CE6607" w:rsidRPr="00CE6607" w:rsidRDefault="00CE6607" w:rsidP="00CE6607">
      <w:pPr>
        <w:rPr>
          <w:rtl/>
        </w:rPr>
      </w:pPr>
      <w:r w:rsidRPr="00CE6607">
        <w:rPr>
          <w:rtl/>
        </w:rPr>
        <w:t xml:space="preserve"> </w:t>
      </w:r>
      <w:r w:rsidRPr="00CE6607">
        <w:rPr>
          <w:rtl/>
        </w:rPr>
        <w:tab/>
      </w:r>
      <w:r w:rsidRPr="00CE6607">
        <w:rPr>
          <w:rtl/>
        </w:rPr>
        <w:tab/>
      </w:r>
      <w:r w:rsidRPr="00CE6607">
        <w:rPr>
          <w:rtl/>
        </w:rPr>
        <w:tab/>
      </w:r>
      <w:r w:rsidRPr="00CE6607">
        <w:rPr>
          <w:rtl/>
        </w:rPr>
        <w:tab/>
      </w:r>
      <w:r w:rsidRPr="00CE6607">
        <w:rPr>
          <w:rtl/>
        </w:rPr>
        <w:tab/>
        <w:t xml:space="preserve">                                                (שם הבנק/חב' הביטוח)</w:t>
      </w:r>
    </w:p>
    <w:p w:rsidR="00CE6607" w:rsidRPr="00CE6607" w:rsidRDefault="00CE6607" w:rsidP="00CE6607">
      <w:pPr>
        <w:rPr>
          <w:rtl/>
        </w:rPr>
      </w:pPr>
    </w:p>
    <w:p w:rsidR="00CE6607" w:rsidRPr="00CE6607" w:rsidRDefault="00CE6607" w:rsidP="00CE6607">
      <w:pPr>
        <w:rPr>
          <w:rtl/>
        </w:rPr>
      </w:pPr>
      <w:r w:rsidRPr="00CE6607">
        <w:rPr>
          <w:rtl/>
        </w:rPr>
        <w:t>____________________               ___________________________________</w:t>
      </w:r>
    </w:p>
    <w:p w:rsidR="00CE6607" w:rsidRPr="00CE6607" w:rsidRDefault="00CE6607" w:rsidP="00CE6607">
      <w:pPr>
        <w:rPr>
          <w:rtl/>
        </w:rPr>
      </w:pPr>
      <w:r w:rsidRPr="00CE6607">
        <w:rPr>
          <w:rtl/>
        </w:rPr>
        <w:t xml:space="preserve">     מס' הבנק ומס' הסניף                                     כתובת סניף הבנק / חברת הביטוח</w:t>
      </w:r>
    </w:p>
    <w:p w:rsidR="00CE6607" w:rsidRPr="00CE6607" w:rsidRDefault="00CE6607" w:rsidP="00CE6607">
      <w:pPr>
        <w:rPr>
          <w:rtl/>
        </w:rPr>
      </w:pPr>
    </w:p>
    <w:p w:rsidR="00CE6607" w:rsidRPr="00CE6607" w:rsidRDefault="00CE6607" w:rsidP="00CE6607">
      <w:pPr>
        <w:rPr>
          <w:rtl/>
        </w:rPr>
      </w:pPr>
    </w:p>
    <w:p w:rsidR="00CE6607" w:rsidRPr="00CE6607" w:rsidRDefault="00CE6607" w:rsidP="00CE6607">
      <w:pPr>
        <w:rPr>
          <w:rtl/>
        </w:rPr>
      </w:pPr>
      <w:r w:rsidRPr="00CE6607">
        <w:rPr>
          <w:rtl/>
        </w:rPr>
        <w:t>ערבות זו אינה ניתנת להעברה.</w:t>
      </w:r>
    </w:p>
    <w:p w:rsidR="00CE6607" w:rsidRPr="00CE6607" w:rsidRDefault="00CE6607" w:rsidP="00CE6607">
      <w:pPr>
        <w:rPr>
          <w:rtl/>
        </w:rPr>
      </w:pPr>
    </w:p>
    <w:p w:rsidR="00CE6607" w:rsidRPr="00CE6607" w:rsidRDefault="00CE6607" w:rsidP="00CE6607">
      <w:pPr>
        <w:rPr>
          <w:rtl/>
        </w:rPr>
      </w:pPr>
      <w:r w:rsidRPr="00CE6607">
        <w:rPr>
          <w:rtl/>
        </w:rPr>
        <w:t>_______________                 ___________________             __________________</w:t>
      </w:r>
    </w:p>
    <w:p w:rsidR="00CE6607" w:rsidRPr="00CE6607" w:rsidRDefault="00CE6607" w:rsidP="00CE6607">
      <w:pPr>
        <w:rPr>
          <w:rtl/>
        </w:rPr>
      </w:pPr>
      <w:r w:rsidRPr="00CE6607">
        <w:rPr>
          <w:rtl/>
        </w:rPr>
        <w:t xml:space="preserve">          תאריך                                             שם מלא                                    חתימה וחותמת</w:t>
      </w:r>
    </w:p>
    <w:p w:rsidR="00CE6607" w:rsidRPr="00CE6607" w:rsidRDefault="00CE6607" w:rsidP="00CE6607">
      <w:pPr>
        <w:rPr>
          <w:rtl/>
        </w:rPr>
      </w:pPr>
    </w:p>
    <w:p w:rsidR="00CE6607" w:rsidRPr="00CE6607" w:rsidRDefault="00CE6607" w:rsidP="00CE6607">
      <w:pPr>
        <w:rPr>
          <w:rtl/>
        </w:rPr>
      </w:pPr>
      <w:r w:rsidRPr="00CE6607">
        <w:rPr>
          <w:rtl/>
        </w:rPr>
        <w:t>* ) אם נדרשת ערבות צמודה</w:t>
      </w:r>
    </w:p>
    <w:p w:rsidR="00CE6607" w:rsidRPr="00CE6607" w:rsidRDefault="00CE6607" w:rsidP="00CE6607">
      <w:pPr>
        <w:rPr>
          <w:rtl/>
        </w:rPr>
      </w:pPr>
    </w:p>
    <w:p w:rsidR="006866BE" w:rsidRDefault="00CE6607" w:rsidP="00CE6607">
      <w:pPr>
        <w:rPr>
          <w:rtl/>
        </w:rPr>
      </w:pPr>
      <w:r w:rsidRPr="00CE6607">
        <w:rPr>
          <w:rtl/>
        </w:rPr>
        <w:t>מדף מס' 3043</w:t>
      </w:r>
      <w:r>
        <w:rPr>
          <w:rtl/>
        </w:rPr>
        <w:tab/>
      </w:r>
      <w:r>
        <w:rPr>
          <w:rtl/>
        </w:rPr>
        <w:tab/>
      </w:r>
      <w:r>
        <w:rPr>
          <w:rtl/>
        </w:rPr>
        <w:tab/>
      </w:r>
      <w:r>
        <w:rPr>
          <w:rtl/>
        </w:rPr>
        <w:tab/>
      </w:r>
    </w:p>
    <w:p w:rsidR="006866BE" w:rsidRDefault="006866BE" w:rsidP="00CE6607">
      <w:pPr>
        <w:rPr>
          <w:rtl/>
        </w:rPr>
      </w:pPr>
    </w:p>
    <w:p w:rsidR="00CE6607" w:rsidRDefault="00CE6607" w:rsidP="00956A33">
      <w:pPr>
        <w:rPr>
          <w:rtl/>
        </w:rPr>
      </w:pPr>
    </w:p>
    <w:sectPr w:rsidR="00CE6607" w:rsidSect="003A53B9">
      <w:pgSz w:w="11906" w:h="16838"/>
      <w:pgMar w:top="1440" w:right="1800" w:bottom="1440" w:left="1800" w:header="708" w:footer="708" w:gutter="0"/>
      <w:cols w:space="708"/>
      <w:bidi/>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AE96A6" w15:done="0"/>
  <w15:commentEx w15:paraId="14D60785" w15:done="0"/>
  <w15:commentEx w15:paraId="71EB290B" w15:done="0"/>
  <w15:commentEx w15:paraId="65927FE2" w15:done="0"/>
  <w15:commentEx w15:paraId="4040E8BA" w15:done="0"/>
  <w15:commentEx w15:paraId="152D096E" w15:done="0"/>
</w15:commentsEx>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812D77"/>
    <w:multiLevelType w:val="multilevel"/>
    <w:tmpl w:val="C340F6A2"/>
    <w:lvl w:ilvl="0">
      <w:start w:val="5"/>
      <w:numFmt w:val="decimal"/>
      <w:lvlText w:val="%1"/>
      <w:lvlJc w:val="left"/>
      <w:pPr>
        <w:ind w:left="360" w:hanging="360"/>
      </w:pPr>
      <w:rPr>
        <w:rFonts w:hint="default"/>
      </w:rPr>
    </w:lvl>
    <w:lvl w:ilvl="1">
      <w:start w:val="6"/>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2">
    <w:nsid w:val="0BA33111"/>
    <w:multiLevelType w:val="hybridMultilevel"/>
    <w:tmpl w:val="CFB01F1A"/>
    <w:lvl w:ilvl="0" w:tplc="8BEC62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5373B0"/>
    <w:multiLevelType w:val="singleLevel"/>
    <w:tmpl w:val="7254660A"/>
    <w:lvl w:ilvl="0">
      <w:start w:val="1"/>
      <w:numFmt w:val="decimal"/>
      <w:lvlText w:val="%1)"/>
      <w:lvlJc w:val="left"/>
      <w:pPr>
        <w:tabs>
          <w:tab w:val="num" w:pos="1505"/>
        </w:tabs>
        <w:ind w:left="1505" w:hanging="360"/>
      </w:pPr>
      <w:rPr>
        <w:rFonts w:ascii="Times New Roman" w:eastAsia="Calibri" w:hAnsi="Times New Roman" w:cs="David"/>
        <w:sz w:val="26"/>
        <w:szCs w:val="24"/>
      </w:rPr>
    </w:lvl>
  </w:abstractNum>
  <w:abstractNum w:abstractNumId="4">
    <w:nsid w:val="15EB125C"/>
    <w:multiLevelType w:val="singleLevel"/>
    <w:tmpl w:val="F62455A2"/>
    <w:lvl w:ilvl="0">
      <w:start w:val="17"/>
      <w:numFmt w:val="decimal"/>
      <w:lvlText w:val="%1."/>
      <w:lvlJc w:val="center"/>
      <w:pPr>
        <w:tabs>
          <w:tab w:val="num" w:pos="648"/>
        </w:tabs>
        <w:ind w:left="360" w:hanging="72"/>
      </w:pPr>
      <w:rPr>
        <w:rFonts w:cs="Times New Roman"/>
      </w:rPr>
    </w:lvl>
  </w:abstractNum>
  <w:abstractNum w:abstractNumId="5">
    <w:nsid w:val="1C330FC2"/>
    <w:multiLevelType w:val="hybridMultilevel"/>
    <w:tmpl w:val="79E6E5DA"/>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1E9E54CC"/>
    <w:multiLevelType w:val="hybridMultilevel"/>
    <w:tmpl w:val="2682B1AA"/>
    <w:lvl w:ilvl="0" w:tplc="5D1A1D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AC4EF9"/>
    <w:multiLevelType w:val="hybridMultilevel"/>
    <w:tmpl w:val="A1CC83B0"/>
    <w:lvl w:ilvl="0" w:tplc="91D04CE8">
      <w:start w:val="1"/>
      <w:numFmt w:val="decimal"/>
      <w:lvlText w:val="%1)"/>
      <w:lvlJc w:val="left"/>
      <w:pPr>
        <w:ind w:left="720" w:hanging="360"/>
      </w:pPr>
      <w:rPr>
        <w:rFonts w:ascii="Calibri" w:eastAsia="Calibri"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265CBC"/>
    <w:multiLevelType w:val="multilevel"/>
    <w:tmpl w:val="AAE24FDE"/>
    <w:lvl w:ilvl="0">
      <w:start w:val="13"/>
      <w:numFmt w:val="decimal"/>
      <w:lvlText w:val="%1"/>
      <w:lvlJc w:val="left"/>
      <w:pPr>
        <w:ind w:left="375" w:hanging="375"/>
      </w:pPr>
      <w:rPr>
        <w:rFonts w:hint="default"/>
      </w:rPr>
    </w:lvl>
    <w:lvl w:ilvl="1">
      <w:start w:val="1"/>
      <w:numFmt w:val="decimal"/>
      <w:lvlText w:val="%1.%2"/>
      <w:lvlJc w:val="left"/>
      <w:pPr>
        <w:ind w:left="1587" w:hanging="375"/>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140" w:hanging="108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9924" w:hanging="1440"/>
      </w:pPr>
      <w:rPr>
        <w:rFonts w:hint="default"/>
      </w:rPr>
    </w:lvl>
    <w:lvl w:ilvl="8">
      <w:start w:val="1"/>
      <w:numFmt w:val="decimal"/>
      <w:lvlText w:val="%1.%2.%3.%4.%5.%6.%7.%8.%9"/>
      <w:lvlJc w:val="left"/>
      <w:pPr>
        <w:ind w:left="11496" w:hanging="1800"/>
      </w:pPr>
      <w:rPr>
        <w:rFonts w:hint="default"/>
      </w:rPr>
    </w:lvl>
  </w:abstractNum>
  <w:abstractNum w:abstractNumId="9">
    <w:nsid w:val="289B7DFF"/>
    <w:multiLevelType w:val="hybridMultilevel"/>
    <w:tmpl w:val="5234E8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5C6584"/>
    <w:multiLevelType w:val="hybridMultilevel"/>
    <w:tmpl w:val="85C42C54"/>
    <w:lvl w:ilvl="0" w:tplc="F9C80FFE">
      <w:start w:val="1"/>
      <w:numFmt w:val="hebrew1"/>
      <w:lvlText w:val="%1."/>
      <w:lvlJc w:val="left"/>
      <w:pPr>
        <w:tabs>
          <w:tab w:val="num" w:pos="1440"/>
        </w:tabs>
        <w:ind w:left="1440" w:hanging="360"/>
      </w:pPr>
      <w:rPr>
        <w:rFonts w:cs="David"/>
        <w:b w:val="0"/>
        <w:bCs w:val="0"/>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2C213040"/>
    <w:multiLevelType w:val="hybridMultilevel"/>
    <w:tmpl w:val="61A6B7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F615B6"/>
    <w:multiLevelType w:val="hybridMultilevel"/>
    <w:tmpl w:val="267A692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DA8347D"/>
    <w:multiLevelType w:val="multilevel"/>
    <w:tmpl w:val="82986298"/>
    <w:lvl w:ilvl="0">
      <w:start w:val="1"/>
      <w:numFmt w:val="decimal"/>
      <w:lvlText w:val="%1."/>
      <w:lvlJc w:val="left"/>
      <w:pPr>
        <w:tabs>
          <w:tab w:val="num" w:pos="648"/>
        </w:tabs>
        <w:ind w:left="360" w:hanging="72"/>
      </w:pPr>
      <w:rPr>
        <w:b w:val="0"/>
        <w:bCs w:val="0"/>
      </w:rPr>
    </w:lvl>
    <w:lvl w:ilvl="1">
      <w:start w:val="1"/>
      <w:numFmt w:val="hebrew1"/>
      <w:lvlText w:val="%1.%2."/>
      <w:lvlJc w:val="center"/>
      <w:pPr>
        <w:tabs>
          <w:tab w:val="num" w:pos="792"/>
        </w:tabs>
        <w:ind w:left="792" w:hanging="432"/>
      </w:pPr>
      <w:rPr>
        <w:rFonts w:cs="Times New Roman"/>
        <w:b w:val="0"/>
        <w:bCs w:val="0"/>
        <w:szCs w:val="24"/>
      </w:rPr>
    </w:lvl>
    <w:lvl w:ilvl="2">
      <w:start w:val="1"/>
      <w:numFmt w:val="decimal"/>
      <w:lvlText w:val="%1.%2.%3."/>
      <w:lvlJc w:val="center"/>
      <w:pPr>
        <w:tabs>
          <w:tab w:val="num" w:pos="1224"/>
        </w:tabs>
        <w:ind w:left="1224" w:hanging="504"/>
      </w:pPr>
      <w:rPr>
        <w:rFonts w:cs="Times New Roman"/>
      </w:rPr>
    </w:lvl>
    <w:lvl w:ilvl="3">
      <w:start w:val="1"/>
      <w:numFmt w:val="hebrew1"/>
      <w:lvlText w:val="%1.%2.%3.%4."/>
      <w:lvlJc w:val="center"/>
      <w:pPr>
        <w:tabs>
          <w:tab w:val="num" w:pos="1728"/>
        </w:tabs>
        <w:ind w:left="1728" w:hanging="648"/>
      </w:pPr>
      <w:rPr>
        <w:rFonts w:cs="Times New Roman"/>
        <w:szCs w:val="24"/>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4">
    <w:nsid w:val="30A903BD"/>
    <w:multiLevelType w:val="multilevel"/>
    <w:tmpl w:val="22C672E6"/>
    <w:lvl w:ilvl="0">
      <w:start w:val="8"/>
      <w:numFmt w:val="decimal"/>
      <w:lvlText w:val="%1"/>
      <w:lvlJc w:val="left"/>
      <w:pPr>
        <w:ind w:left="360" w:hanging="360"/>
      </w:pPr>
      <w:rPr>
        <w:rFonts w:hint="default"/>
      </w:rPr>
    </w:lvl>
    <w:lvl w:ilvl="1">
      <w:start w:val="1"/>
      <w:numFmt w:val="decimal"/>
      <w:lvlText w:val="%1.%2"/>
      <w:lvlJc w:val="left"/>
      <w:pPr>
        <w:ind w:left="1095" w:hanging="36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490" w:hanging="108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15">
    <w:nsid w:val="33A177E1"/>
    <w:multiLevelType w:val="multilevel"/>
    <w:tmpl w:val="26F4B83C"/>
    <w:lvl w:ilvl="0">
      <w:start w:val="4"/>
      <w:numFmt w:val="decimal"/>
      <w:lvlText w:val="%1"/>
      <w:lvlJc w:val="left"/>
      <w:pPr>
        <w:ind w:left="360" w:hanging="360"/>
      </w:pPr>
      <w:rPr>
        <w:rFonts w:hint="default"/>
      </w:rPr>
    </w:lvl>
    <w:lvl w:ilvl="1">
      <w:start w:val="5"/>
      <w:numFmt w:val="decimal"/>
      <w:lvlText w:val="%1.%2"/>
      <w:lvlJc w:val="left"/>
      <w:pPr>
        <w:ind w:left="990" w:hanging="360"/>
      </w:pPr>
      <w:rPr>
        <w:rFonts w:hint="default"/>
        <w:lang w:val="en-US" w:bidi="he-IL"/>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16">
    <w:nsid w:val="34F60B0D"/>
    <w:multiLevelType w:val="hybridMultilevel"/>
    <w:tmpl w:val="9B602004"/>
    <w:lvl w:ilvl="0" w:tplc="0409000F">
      <w:start w:val="1"/>
      <w:numFmt w:val="decimal"/>
      <w:lvlText w:val="%1."/>
      <w:lvlJc w:val="left"/>
      <w:pPr>
        <w:tabs>
          <w:tab w:val="num" w:pos="720"/>
        </w:tabs>
        <w:ind w:left="720" w:hanging="360"/>
      </w:pPr>
      <w:rPr>
        <w:rFonts w:hint="default"/>
      </w:rPr>
    </w:lvl>
    <w:lvl w:ilvl="1" w:tplc="7B586DEC">
      <w:start w:val="1"/>
      <w:numFmt w:val="hebrew1"/>
      <w:lvlText w:val="%2."/>
      <w:lvlJc w:val="left"/>
      <w:pPr>
        <w:tabs>
          <w:tab w:val="num" w:pos="1440"/>
        </w:tabs>
        <w:ind w:left="1440" w:hanging="360"/>
      </w:pPr>
      <w:rPr>
        <w:rFonts w:hint="default"/>
        <w:b w:val="0"/>
        <w:bCs w:val="0"/>
      </w:rPr>
    </w:lvl>
    <w:lvl w:ilvl="2" w:tplc="04090011">
      <w:start w:val="1"/>
      <w:numFmt w:val="decimal"/>
      <w:lvlText w:val="%3)"/>
      <w:lvlJc w:val="left"/>
      <w:pPr>
        <w:tabs>
          <w:tab w:val="num" w:pos="2340"/>
        </w:tabs>
        <w:ind w:left="2340" w:hanging="360"/>
      </w:pPr>
      <w:rPr>
        <w:rFonts w:hint="default"/>
      </w:rPr>
    </w:lvl>
    <w:lvl w:ilvl="3" w:tplc="24F8C59C">
      <w:start w:val="1"/>
      <w:numFmt w:val="hebrew1"/>
      <w:lvlText w:val="%4."/>
      <w:lvlJc w:val="left"/>
      <w:pPr>
        <w:ind w:left="2880" w:hanging="360"/>
      </w:pPr>
      <w:rPr>
        <w:rFonts w:hint="default"/>
        <w:b w:val="0"/>
        <w:sz w:val="24"/>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81416D1"/>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18">
    <w:nsid w:val="3AB27204"/>
    <w:multiLevelType w:val="hybridMultilevel"/>
    <w:tmpl w:val="236645AC"/>
    <w:lvl w:ilvl="0" w:tplc="25FA567E">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75720F"/>
    <w:multiLevelType w:val="hybridMultilevel"/>
    <w:tmpl w:val="E980929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D5053E"/>
    <w:multiLevelType w:val="hybridMultilevel"/>
    <w:tmpl w:val="7DE66E00"/>
    <w:lvl w:ilvl="0" w:tplc="DDD0007E">
      <w:start w:val="1"/>
      <w:numFmt w:val="decimal"/>
      <w:lvlText w:val="%1)"/>
      <w:lvlJc w:val="left"/>
      <w:pPr>
        <w:tabs>
          <w:tab w:val="num" w:pos="1636"/>
        </w:tabs>
        <w:ind w:left="1636" w:hanging="360"/>
      </w:pPr>
      <w:rPr>
        <w:rFonts w:cs="Times New Roman" w:hint="default"/>
        <w:sz w:val="26"/>
      </w:rPr>
    </w:lvl>
    <w:lvl w:ilvl="1" w:tplc="8DEC2104">
      <w:start w:val="5"/>
      <w:numFmt w:val="hebrew1"/>
      <w:lvlText w:val="%2."/>
      <w:lvlJc w:val="left"/>
      <w:pPr>
        <w:tabs>
          <w:tab w:val="num" w:pos="1440"/>
        </w:tabs>
        <w:ind w:left="1440" w:hanging="360"/>
      </w:pPr>
      <w:rPr>
        <w:rFonts w:cs="Times New Roman" w:hint="default"/>
        <w:sz w:val="24"/>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459C3F96"/>
    <w:multiLevelType w:val="singleLevel"/>
    <w:tmpl w:val="FFBED77E"/>
    <w:lvl w:ilvl="0">
      <w:start w:val="1"/>
      <w:numFmt w:val="hebrew1"/>
      <w:lvlText w:val="%1)"/>
      <w:lvlJc w:val="left"/>
      <w:pPr>
        <w:tabs>
          <w:tab w:val="num" w:pos="720"/>
        </w:tabs>
        <w:ind w:left="720" w:hanging="720"/>
      </w:pPr>
      <w:rPr>
        <w:rFonts w:cs="Times New Roman" w:hint="default"/>
        <w:sz w:val="26"/>
        <w:szCs w:val="24"/>
      </w:rPr>
    </w:lvl>
  </w:abstractNum>
  <w:abstractNum w:abstractNumId="22">
    <w:nsid w:val="49934EA6"/>
    <w:multiLevelType w:val="hybridMultilevel"/>
    <w:tmpl w:val="A59496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96590C"/>
    <w:multiLevelType w:val="singleLevel"/>
    <w:tmpl w:val="EEA020C0"/>
    <w:lvl w:ilvl="0">
      <w:start w:val="9"/>
      <w:numFmt w:val="decimal"/>
      <w:lvlText w:val="%1."/>
      <w:lvlJc w:val="left"/>
      <w:pPr>
        <w:tabs>
          <w:tab w:val="num" w:pos="720"/>
        </w:tabs>
        <w:ind w:left="720" w:hanging="720"/>
      </w:pPr>
      <w:rPr>
        <w:rFonts w:cs="Times New Roman" w:hint="default"/>
        <w:sz w:val="24"/>
      </w:rPr>
    </w:lvl>
  </w:abstractNum>
  <w:abstractNum w:abstractNumId="24">
    <w:nsid w:val="4CE77AC8"/>
    <w:multiLevelType w:val="hybridMultilevel"/>
    <w:tmpl w:val="3564A102"/>
    <w:lvl w:ilvl="0" w:tplc="04090013">
      <w:start w:val="1"/>
      <w:numFmt w:val="hebrew1"/>
      <w:lvlText w:val="%1."/>
      <w:lvlJc w:val="center"/>
      <w:pPr>
        <w:ind w:left="1455" w:hanging="360"/>
      </w:p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25">
    <w:nsid w:val="4DB84EF6"/>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26">
    <w:nsid w:val="5ABA6558"/>
    <w:multiLevelType w:val="hybridMultilevel"/>
    <w:tmpl w:val="4E6AA572"/>
    <w:lvl w:ilvl="0" w:tplc="0EC60E4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CA32534"/>
    <w:multiLevelType w:val="multilevel"/>
    <w:tmpl w:val="DCB4A4D4"/>
    <w:lvl w:ilvl="0">
      <w:start w:val="9"/>
      <w:numFmt w:val="decimal"/>
      <w:lvlText w:val="%1"/>
      <w:lvlJc w:val="left"/>
      <w:pPr>
        <w:ind w:left="360" w:hanging="360"/>
      </w:pPr>
      <w:rPr>
        <w:rFonts w:hint="default"/>
      </w:rPr>
    </w:lvl>
    <w:lvl w:ilvl="1">
      <w:start w:val="1"/>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7650" w:hanging="108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200" w:hanging="1440"/>
      </w:pPr>
      <w:rPr>
        <w:rFonts w:hint="default"/>
      </w:rPr>
    </w:lvl>
  </w:abstractNum>
  <w:abstractNum w:abstractNumId="28">
    <w:nsid w:val="62576179"/>
    <w:multiLevelType w:val="hybridMultilevel"/>
    <w:tmpl w:val="7EE46F06"/>
    <w:lvl w:ilvl="0" w:tplc="C61480E6">
      <w:start w:val="1"/>
      <w:numFmt w:val="decimal"/>
      <w:lvlText w:val="%1."/>
      <w:lvlJc w:val="left"/>
      <w:pPr>
        <w:tabs>
          <w:tab w:val="num" w:pos="360"/>
        </w:tabs>
        <w:ind w:left="360" w:hanging="360"/>
      </w:pPr>
      <w:rPr>
        <w:b w:val="0"/>
        <w:bCs w:val="0"/>
      </w:rPr>
    </w:lvl>
    <w:lvl w:ilvl="1" w:tplc="ADBEC92C">
      <w:start w:val="1"/>
      <w:numFmt w:val="hebrew1"/>
      <w:lvlText w:val="%2."/>
      <w:lvlJc w:val="left"/>
      <w:pPr>
        <w:tabs>
          <w:tab w:val="num" w:pos="1440"/>
        </w:tabs>
        <w:ind w:left="1440" w:hanging="360"/>
      </w:pPr>
      <w:rPr>
        <w:rFonts w:hint="default"/>
        <w:b w:val="0"/>
        <w:bCs w:val="0"/>
      </w:rPr>
    </w:lvl>
    <w:lvl w:ilvl="2" w:tplc="8E920738">
      <w:start w:val="1"/>
      <w:numFmt w:val="decimal"/>
      <w:lvlText w:val="%3."/>
      <w:lvlJc w:val="left"/>
      <w:pPr>
        <w:tabs>
          <w:tab w:val="num" w:pos="2340"/>
        </w:tabs>
        <w:ind w:left="2340" w:hanging="360"/>
      </w:pPr>
      <w:rPr>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2953106"/>
    <w:multiLevelType w:val="singleLevel"/>
    <w:tmpl w:val="B7F23A4C"/>
    <w:lvl w:ilvl="0">
      <w:start w:val="5"/>
      <w:numFmt w:val="decimal"/>
      <w:lvlText w:val="%1."/>
      <w:lvlJc w:val="center"/>
      <w:pPr>
        <w:tabs>
          <w:tab w:val="num" w:pos="648"/>
        </w:tabs>
        <w:ind w:left="360" w:hanging="72"/>
      </w:pPr>
      <w:rPr>
        <w:rFonts w:cs="Times New Roman"/>
      </w:rPr>
    </w:lvl>
  </w:abstractNum>
  <w:abstractNum w:abstractNumId="30">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2441CD"/>
    <w:multiLevelType w:val="multilevel"/>
    <w:tmpl w:val="D21878E8"/>
    <w:lvl w:ilvl="0">
      <w:start w:val="15"/>
      <w:numFmt w:val="decimal"/>
      <w:lvlText w:val="%1."/>
      <w:lvlJc w:val="left"/>
      <w:pPr>
        <w:ind w:left="1275" w:hanging="360"/>
      </w:pPr>
      <w:rPr>
        <w:rFonts w:hint="default"/>
      </w:rPr>
    </w:lvl>
    <w:lvl w:ilvl="1">
      <w:start w:val="1"/>
      <w:numFmt w:val="decimal"/>
      <w:isLgl/>
      <w:lvlText w:val="%1.%2"/>
      <w:lvlJc w:val="left"/>
      <w:pPr>
        <w:ind w:left="1410" w:hanging="360"/>
      </w:pPr>
      <w:rPr>
        <w:rFonts w:hint="default"/>
      </w:rPr>
    </w:lvl>
    <w:lvl w:ilvl="2">
      <w:start w:val="1"/>
      <w:numFmt w:val="decimal"/>
      <w:isLgl/>
      <w:lvlText w:val="%1.%2.%3"/>
      <w:lvlJc w:val="left"/>
      <w:pPr>
        <w:ind w:left="1905"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2535" w:hanging="1080"/>
      </w:pPr>
      <w:rPr>
        <w:rFonts w:hint="default"/>
      </w:rPr>
    </w:lvl>
    <w:lvl w:ilvl="5">
      <w:start w:val="1"/>
      <w:numFmt w:val="decimal"/>
      <w:isLgl/>
      <w:lvlText w:val="%1.%2.%3.%4.%5.%6"/>
      <w:lvlJc w:val="left"/>
      <w:pPr>
        <w:ind w:left="3030" w:hanging="1440"/>
      </w:pPr>
      <w:rPr>
        <w:rFonts w:hint="default"/>
      </w:rPr>
    </w:lvl>
    <w:lvl w:ilvl="6">
      <w:start w:val="1"/>
      <w:numFmt w:val="decimal"/>
      <w:isLgl/>
      <w:lvlText w:val="%1.%2.%3.%4.%5.%6.%7"/>
      <w:lvlJc w:val="left"/>
      <w:pPr>
        <w:ind w:left="3165" w:hanging="1440"/>
      </w:pPr>
      <w:rPr>
        <w:rFonts w:hint="default"/>
      </w:rPr>
    </w:lvl>
    <w:lvl w:ilvl="7">
      <w:start w:val="1"/>
      <w:numFmt w:val="decimal"/>
      <w:isLgl/>
      <w:lvlText w:val="%1.%2.%3.%4.%5.%6.%7.%8"/>
      <w:lvlJc w:val="left"/>
      <w:pPr>
        <w:ind w:left="3660" w:hanging="1800"/>
      </w:pPr>
      <w:rPr>
        <w:rFonts w:hint="default"/>
      </w:rPr>
    </w:lvl>
    <w:lvl w:ilvl="8">
      <w:start w:val="1"/>
      <w:numFmt w:val="decimal"/>
      <w:isLgl/>
      <w:lvlText w:val="%1.%2.%3.%4.%5.%6.%7.%8.%9"/>
      <w:lvlJc w:val="left"/>
      <w:pPr>
        <w:ind w:left="3795" w:hanging="1800"/>
      </w:pPr>
      <w:rPr>
        <w:rFonts w:hint="default"/>
      </w:rPr>
    </w:lvl>
  </w:abstractNum>
  <w:abstractNum w:abstractNumId="32">
    <w:nsid w:val="73D74033"/>
    <w:multiLevelType w:val="hybridMultilevel"/>
    <w:tmpl w:val="589A6268"/>
    <w:lvl w:ilvl="0" w:tplc="9FF4DCF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52725B1"/>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34">
    <w:nsid w:val="7DFB61DB"/>
    <w:multiLevelType w:val="hybridMultilevel"/>
    <w:tmpl w:val="023895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
  </w:num>
  <w:num w:numId="3">
    <w:abstractNumId w:val="23"/>
  </w:num>
  <w:num w:numId="4">
    <w:abstractNumId w:val="4"/>
  </w:num>
  <w:num w:numId="5">
    <w:abstractNumId w:val="17"/>
  </w:num>
  <w:num w:numId="6">
    <w:abstractNumId w:val="21"/>
  </w:num>
  <w:num w:numId="7">
    <w:abstractNumId w:val="29"/>
  </w:num>
  <w:num w:numId="8">
    <w:abstractNumId w:val="20"/>
  </w:num>
  <w:num w:numId="9">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 w:numId="12">
    <w:abstractNumId w:val="7"/>
  </w:num>
  <w:num w:numId="13">
    <w:abstractNumId w:val="32"/>
  </w:num>
  <w:num w:numId="14">
    <w:abstractNumId w:val="22"/>
  </w:num>
  <w:num w:numId="15">
    <w:abstractNumId w:val="11"/>
  </w:num>
  <w:num w:numId="16">
    <w:abstractNumId w:val="34"/>
  </w:num>
  <w:num w:numId="17">
    <w:abstractNumId w:val="2"/>
  </w:num>
  <w:num w:numId="18">
    <w:abstractNumId w:val="6"/>
  </w:num>
  <w:num w:numId="19">
    <w:abstractNumId w:val="26"/>
  </w:num>
  <w:num w:numId="20">
    <w:abstractNumId w:val="5"/>
  </w:num>
  <w:num w:numId="21">
    <w:abstractNumId w:val="30"/>
  </w:num>
  <w:num w:numId="22">
    <w:abstractNumId w:val="14"/>
  </w:num>
  <w:num w:numId="23">
    <w:abstractNumId w:val="24"/>
  </w:num>
  <w:num w:numId="24">
    <w:abstractNumId w:val="8"/>
  </w:num>
  <w:num w:numId="25">
    <w:abstractNumId w:val="15"/>
  </w:num>
  <w:num w:numId="26">
    <w:abstractNumId w:val="19"/>
  </w:num>
  <w:num w:numId="27">
    <w:abstractNumId w:val="1"/>
  </w:num>
  <w:num w:numId="28">
    <w:abstractNumId w:val="10"/>
  </w:num>
  <w:num w:numId="29">
    <w:abstractNumId w:val="27"/>
  </w:num>
  <w:num w:numId="30">
    <w:abstractNumId w:val="33"/>
  </w:num>
  <w:num w:numId="31">
    <w:abstractNumId w:val="25"/>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12"/>
  </w:num>
  <w:num w:numId="3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6D608B"/>
    <w:rsid w:val="000506C6"/>
    <w:rsid w:val="000923D0"/>
    <w:rsid w:val="00101292"/>
    <w:rsid w:val="0011606B"/>
    <w:rsid w:val="00120952"/>
    <w:rsid w:val="001747A2"/>
    <w:rsid w:val="00176B61"/>
    <w:rsid w:val="001951F3"/>
    <w:rsid w:val="001C3DA4"/>
    <w:rsid w:val="00203B37"/>
    <w:rsid w:val="00264E4A"/>
    <w:rsid w:val="00283922"/>
    <w:rsid w:val="002B452D"/>
    <w:rsid w:val="002D6751"/>
    <w:rsid w:val="002E0506"/>
    <w:rsid w:val="002E34CE"/>
    <w:rsid w:val="00302881"/>
    <w:rsid w:val="0031264A"/>
    <w:rsid w:val="0031451F"/>
    <w:rsid w:val="00317698"/>
    <w:rsid w:val="00322B38"/>
    <w:rsid w:val="00334981"/>
    <w:rsid w:val="0033636B"/>
    <w:rsid w:val="00344071"/>
    <w:rsid w:val="00344B9F"/>
    <w:rsid w:val="00376BF6"/>
    <w:rsid w:val="003846F0"/>
    <w:rsid w:val="00392F5C"/>
    <w:rsid w:val="003A53B9"/>
    <w:rsid w:val="003B63A2"/>
    <w:rsid w:val="003C7259"/>
    <w:rsid w:val="003D379D"/>
    <w:rsid w:val="003E46ED"/>
    <w:rsid w:val="003E5AD2"/>
    <w:rsid w:val="003F1B9E"/>
    <w:rsid w:val="00415703"/>
    <w:rsid w:val="004444C7"/>
    <w:rsid w:val="00445E80"/>
    <w:rsid w:val="0048267A"/>
    <w:rsid w:val="00482F7C"/>
    <w:rsid w:val="004A1146"/>
    <w:rsid w:val="004A5567"/>
    <w:rsid w:val="004E3AF0"/>
    <w:rsid w:val="00500A7A"/>
    <w:rsid w:val="00503639"/>
    <w:rsid w:val="00510C4A"/>
    <w:rsid w:val="005251CA"/>
    <w:rsid w:val="00527298"/>
    <w:rsid w:val="0054259B"/>
    <w:rsid w:val="005457F6"/>
    <w:rsid w:val="0056418F"/>
    <w:rsid w:val="00576945"/>
    <w:rsid w:val="005C7BCD"/>
    <w:rsid w:val="005D02F4"/>
    <w:rsid w:val="005E2113"/>
    <w:rsid w:val="005E59C3"/>
    <w:rsid w:val="00605984"/>
    <w:rsid w:val="006108F4"/>
    <w:rsid w:val="00644A06"/>
    <w:rsid w:val="006604AC"/>
    <w:rsid w:val="0068509A"/>
    <w:rsid w:val="006866BE"/>
    <w:rsid w:val="006B23DE"/>
    <w:rsid w:val="006D15E5"/>
    <w:rsid w:val="006D608B"/>
    <w:rsid w:val="006E10AD"/>
    <w:rsid w:val="00706B07"/>
    <w:rsid w:val="00731828"/>
    <w:rsid w:val="00735FCE"/>
    <w:rsid w:val="00750C08"/>
    <w:rsid w:val="007646C9"/>
    <w:rsid w:val="00770CF0"/>
    <w:rsid w:val="00774660"/>
    <w:rsid w:val="00781D83"/>
    <w:rsid w:val="007855DB"/>
    <w:rsid w:val="007C0148"/>
    <w:rsid w:val="007C07B8"/>
    <w:rsid w:val="007D07FF"/>
    <w:rsid w:val="00804DF3"/>
    <w:rsid w:val="0082455E"/>
    <w:rsid w:val="00826750"/>
    <w:rsid w:val="00870D0F"/>
    <w:rsid w:val="008B1C0D"/>
    <w:rsid w:val="008B65FD"/>
    <w:rsid w:val="008C1179"/>
    <w:rsid w:val="008C5A50"/>
    <w:rsid w:val="00905733"/>
    <w:rsid w:val="0092168E"/>
    <w:rsid w:val="009237D8"/>
    <w:rsid w:val="00934E8A"/>
    <w:rsid w:val="00940DE6"/>
    <w:rsid w:val="00944F16"/>
    <w:rsid w:val="00956A33"/>
    <w:rsid w:val="00961756"/>
    <w:rsid w:val="00964F47"/>
    <w:rsid w:val="009A2A0B"/>
    <w:rsid w:val="009A3695"/>
    <w:rsid w:val="009C349B"/>
    <w:rsid w:val="009C6A5E"/>
    <w:rsid w:val="009D13A8"/>
    <w:rsid w:val="009D5B0A"/>
    <w:rsid w:val="009E29EC"/>
    <w:rsid w:val="00A04AD0"/>
    <w:rsid w:val="00A2718C"/>
    <w:rsid w:val="00A56652"/>
    <w:rsid w:val="00A6008E"/>
    <w:rsid w:val="00A7194E"/>
    <w:rsid w:val="00A846FE"/>
    <w:rsid w:val="00A86492"/>
    <w:rsid w:val="00AA4000"/>
    <w:rsid w:val="00AB0009"/>
    <w:rsid w:val="00AB360C"/>
    <w:rsid w:val="00AB520D"/>
    <w:rsid w:val="00AE4AFC"/>
    <w:rsid w:val="00B13F20"/>
    <w:rsid w:val="00B53C77"/>
    <w:rsid w:val="00B72CA5"/>
    <w:rsid w:val="00B753E3"/>
    <w:rsid w:val="00B92203"/>
    <w:rsid w:val="00B93F32"/>
    <w:rsid w:val="00B94326"/>
    <w:rsid w:val="00BB3015"/>
    <w:rsid w:val="00BC265E"/>
    <w:rsid w:val="00BE1A48"/>
    <w:rsid w:val="00BE5330"/>
    <w:rsid w:val="00BF3881"/>
    <w:rsid w:val="00C12D16"/>
    <w:rsid w:val="00C40DB5"/>
    <w:rsid w:val="00C62712"/>
    <w:rsid w:val="00C65C2A"/>
    <w:rsid w:val="00C7792B"/>
    <w:rsid w:val="00C813F2"/>
    <w:rsid w:val="00C82947"/>
    <w:rsid w:val="00CA0867"/>
    <w:rsid w:val="00CE5871"/>
    <w:rsid w:val="00CE5CB2"/>
    <w:rsid w:val="00CE6607"/>
    <w:rsid w:val="00CF6765"/>
    <w:rsid w:val="00D14527"/>
    <w:rsid w:val="00D14A71"/>
    <w:rsid w:val="00D22A62"/>
    <w:rsid w:val="00D23283"/>
    <w:rsid w:val="00D31399"/>
    <w:rsid w:val="00D4741B"/>
    <w:rsid w:val="00D60E9E"/>
    <w:rsid w:val="00D83BD6"/>
    <w:rsid w:val="00DB7C58"/>
    <w:rsid w:val="00DC0E56"/>
    <w:rsid w:val="00DD6AFA"/>
    <w:rsid w:val="00DF7261"/>
    <w:rsid w:val="00E478A4"/>
    <w:rsid w:val="00E73453"/>
    <w:rsid w:val="00ED6D85"/>
    <w:rsid w:val="00F02B63"/>
    <w:rsid w:val="00F34AB7"/>
    <w:rsid w:val="00F5663A"/>
    <w:rsid w:val="00F80410"/>
    <w:rsid w:val="00F93AC0"/>
    <w:rsid w:val="00F972FA"/>
    <w:rsid w:val="00FE725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607"/>
    <w:pPr>
      <w:bidi/>
      <w:spacing w:after="0" w:line="240" w:lineRule="auto"/>
    </w:pPr>
    <w:rPr>
      <w:rFonts w:ascii="Times New Roman" w:eastAsia="Calibri" w:hAnsi="Times New Roman" w:cs="David"/>
      <w:szCs w:val="24"/>
    </w:rPr>
  </w:style>
  <w:style w:type="paragraph" w:styleId="1">
    <w:name w:val="heading 1"/>
    <w:basedOn w:val="a"/>
    <w:next w:val="2"/>
    <w:link w:val="10"/>
    <w:qFormat/>
    <w:rsid w:val="00CE6607"/>
    <w:pPr>
      <w:keepNext/>
      <w:keepLines/>
      <w:widowControl w:val="0"/>
      <w:tabs>
        <w:tab w:val="num" w:pos="454"/>
      </w:tabs>
      <w:spacing w:before="360" w:after="240"/>
      <w:ind w:left="454" w:hanging="454"/>
      <w:jc w:val="center"/>
      <w:outlineLvl w:val="0"/>
    </w:pPr>
    <w:rPr>
      <w:rFonts w:ascii="Arial" w:hAnsi="Arial"/>
      <w:b/>
      <w:bCs/>
      <w:kern w:val="28"/>
      <w:sz w:val="26"/>
      <w:szCs w:val="32"/>
    </w:rPr>
  </w:style>
  <w:style w:type="paragraph" w:styleId="2">
    <w:name w:val="heading 2"/>
    <w:basedOn w:val="a"/>
    <w:next w:val="a"/>
    <w:link w:val="20"/>
    <w:qFormat/>
    <w:rsid w:val="00CE6607"/>
    <w:pPr>
      <w:keepLines/>
      <w:widowControl w:val="0"/>
      <w:tabs>
        <w:tab w:val="num" w:pos="908"/>
      </w:tabs>
      <w:spacing w:before="120" w:after="120"/>
      <w:ind w:left="908" w:hanging="454"/>
      <w:jc w:val="both"/>
      <w:outlineLvl w:val="1"/>
    </w:pPr>
    <w:rPr>
      <w:sz w:val="18"/>
    </w:rPr>
  </w:style>
  <w:style w:type="paragraph" w:styleId="3">
    <w:name w:val="heading 3"/>
    <w:basedOn w:val="a"/>
    <w:next w:val="a"/>
    <w:link w:val="30"/>
    <w:uiPriority w:val="9"/>
    <w:semiHidden/>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CE6607"/>
    <w:rPr>
      <w:rFonts w:ascii="Arial" w:eastAsia="Calibri" w:hAnsi="Arial" w:cs="David"/>
      <w:b/>
      <w:bCs/>
      <w:kern w:val="28"/>
      <w:sz w:val="26"/>
      <w:szCs w:val="32"/>
    </w:rPr>
  </w:style>
  <w:style w:type="character" w:customStyle="1" w:styleId="20">
    <w:name w:val="כותרת 2 תו"/>
    <w:basedOn w:val="a0"/>
    <w:link w:val="2"/>
    <w:rsid w:val="00CE6607"/>
    <w:rPr>
      <w:rFonts w:ascii="Times New Roman" w:eastAsia="Calibri" w:hAnsi="Times New Roman" w:cs="David"/>
      <w:sz w:val="18"/>
      <w:szCs w:val="24"/>
    </w:rPr>
  </w:style>
  <w:style w:type="paragraph" w:customStyle="1" w:styleId="a3">
    <w:name w:val="דוד"/>
    <w:basedOn w:val="a"/>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4">
    <w:name w:val="Block Text"/>
    <w:basedOn w:val="a"/>
    <w:rsid w:val="00CE6607"/>
    <w:pPr>
      <w:ind w:left="368"/>
      <w:jc w:val="both"/>
    </w:pPr>
    <w:rPr>
      <w:kern w:val="28"/>
      <w:sz w:val="24"/>
      <w:szCs w:val="26"/>
    </w:rPr>
  </w:style>
  <w:style w:type="paragraph" w:styleId="a5">
    <w:name w:val="Title"/>
    <w:basedOn w:val="a"/>
    <w:link w:val="a6"/>
    <w:qFormat/>
    <w:rsid w:val="00CE6607"/>
    <w:pPr>
      <w:spacing w:line="360" w:lineRule="auto"/>
      <w:jc w:val="center"/>
    </w:pPr>
    <w:rPr>
      <w:b/>
      <w:bCs/>
    </w:rPr>
  </w:style>
  <w:style w:type="character" w:customStyle="1" w:styleId="a6">
    <w:name w:val="תואר תו"/>
    <w:basedOn w:val="a0"/>
    <w:link w:val="a5"/>
    <w:rsid w:val="00CE6607"/>
    <w:rPr>
      <w:rFonts w:ascii="Times New Roman" w:eastAsia="Calibri" w:hAnsi="Times New Roman" w:cs="David"/>
      <w:b/>
      <w:bCs/>
      <w:szCs w:val="24"/>
    </w:rPr>
  </w:style>
  <w:style w:type="paragraph" w:customStyle="1" w:styleId="Normal2">
    <w:name w:val="Normal 2"/>
    <w:basedOn w:val="3"/>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7">
    <w:name w:val="List Paragraph"/>
    <w:basedOn w:val="a"/>
    <w:uiPriority w:val="34"/>
    <w:qFormat/>
    <w:rsid w:val="00CE6607"/>
    <w:pPr>
      <w:ind w:left="720"/>
      <w:contextualSpacing/>
    </w:pPr>
  </w:style>
  <w:style w:type="character" w:customStyle="1" w:styleId="50">
    <w:name w:val="כותרת 5 תו"/>
    <w:basedOn w:val="a0"/>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0"/>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0">
    <w:name w:val="כותרת 3 תו"/>
    <w:basedOn w:val="a0"/>
    <w:link w:val="3"/>
    <w:uiPriority w:val="9"/>
    <w:semiHidden/>
    <w:rsid w:val="00CE6607"/>
    <w:rPr>
      <w:rFonts w:asciiTheme="majorHAnsi" w:eastAsiaTheme="majorEastAsia" w:hAnsiTheme="majorHAnsi" w:cstheme="majorBidi"/>
      <w:b/>
      <w:bCs/>
      <w:color w:val="4F81BD" w:themeColor="accent1"/>
      <w:szCs w:val="24"/>
    </w:rPr>
  </w:style>
  <w:style w:type="paragraph" w:styleId="a8">
    <w:name w:val="Balloon Text"/>
    <w:basedOn w:val="a"/>
    <w:link w:val="a9"/>
    <w:uiPriority w:val="99"/>
    <w:semiHidden/>
    <w:unhideWhenUsed/>
    <w:rsid w:val="002D6751"/>
    <w:rPr>
      <w:rFonts w:ascii="Tahoma" w:hAnsi="Tahoma" w:cs="Tahoma"/>
      <w:sz w:val="16"/>
      <w:szCs w:val="16"/>
    </w:rPr>
  </w:style>
  <w:style w:type="character" w:customStyle="1" w:styleId="a9">
    <w:name w:val="טקסט בלונים תו"/>
    <w:basedOn w:val="a0"/>
    <w:link w:val="a8"/>
    <w:uiPriority w:val="99"/>
    <w:semiHidden/>
    <w:rsid w:val="002D6751"/>
    <w:rPr>
      <w:rFonts w:ascii="Tahoma" w:eastAsia="Calibri" w:hAnsi="Tahoma" w:cs="Tahoma"/>
      <w:sz w:val="16"/>
      <w:szCs w:val="16"/>
    </w:rPr>
  </w:style>
  <w:style w:type="character" w:styleId="aa">
    <w:name w:val="annotation reference"/>
    <w:basedOn w:val="a0"/>
    <w:uiPriority w:val="99"/>
    <w:semiHidden/>
    <w:unhideWhenUsed/>
    <w:rsid w:val="00B53C77"/>
    <w:rPr>
      <w:sz w:val="16"/>
      <w:szCs w:val="16"/>
    </w:rPr>
  </w:style>
  <w:style w:type="paragraph" w:styleId="ab">
    <w:name w:val="annotation text"/>
    <w:basedOn w:val="a"/>
    <w:link w:val="ac"/>
    <w:uiPriority w:val="99"/>
    <w:semiHidden/>
    <w:unhideWhenUsed/>
    <w:rsid w:val="00B53C77"/>
    <w:rPr>
      <w:sz w:val="20"/>
      <w:szCs w:val="20"/>
    </w:rPr>
  </w:style>
  <w:style w:type="character" w:customStyle="1" w:styleId="ac">
    <w:name w:val="טקסט הערה תו"/>
    <w:basedOn w:val="a0"/>
    <w:link w:val="ab"/>
    <w:uiPriority w:val="99"/>
    <w:semiHidden/>
    <w:rsid w:val="00B53C77"/>
    <w:rPr>
      <w:rFonts w:ascii="Times New Roman" w:eastAsia="Calibri" w:hAnsi="Times New Roman" w:cs="David"/>
      <w:sz w:val="20"/>
      <w:szCs w:val="20"/>
    </w:rPr>
  </w:style>
  <w:style w:type="paragraph" w:styleId="ad">
    <w:name w:val="annotation subject"/>
    <w:basedOn w:val="ab"/>
    <w:next w:val="ab"/>
    <w:link w:val="ae"/>
    <w:uiPriority w:val="99"/>
    <w:semiHidden/>
    <w:unhideWhenUsed/>
    <w:rsid w:val="00B53C77"/>
    <w:rPr>
      <w:b/>
      <w:bCs/>
    </w:rPr>
  </w:style>
  <w:style w:type="character" w:customStyle="1" w:styleId="ae">
    <w:name w:val="נושא הערה תו"/>
    <w:basedOn w:val="ac"/>
    <w:link w:val="ad"/>
    <w:uiPriority w:val="99"/>
    <w:semiHidden/>
    <w:rsid w:val="00B53C77"/>
    <w:rPr>
      <w:rFonts w:ascii="Times New Roman" w:eastAsia="Calibri" w:hAnsi="Times New Roman" w:cs="David"/>
      <w:b/>
      <w:bCs/>
      <w:sz w:val="20"/>
      <w:szCs w:val="20"/>
    </w:rPr>
  </w:style>
  <w:style w:type="paragraph" w:styleId="af">
    <w:name w:val="Revision"/>
    <w:hidden/>
    <w:uiPriority w:val="99"/>
    <w:semiHidden/>
    <w:rsid w:val="00B53C77"/>
    <w:pPr>
      <w:spacing w:after="0" w:line="240" w:lineRule="auto"/>
    </w:pPr>
    <w:rPr>
      <w:rFonts w:ascii="Times New Roman" w:eastAsia="Calibri" w:hAnsi="Times New Roman" w:cs="David"/>
      <w:szCs w:val="24"/>
    </w:rPr>
  </w:style>
  <w:style w:type="table" w:styleId="af0">
    <w:name w:val="Table Grid"/>
    <w:basedOn w:val="a1"/>
    <w:rsid w:val="009A2A0B"/>
    <w:pPr>
      <w:spacing w:after="0" w:line="240" w:lineRule="auto"/>
    </w:pPr>
    <w:rPr>
      <w:rFonts w:ascii="Times New Roman" w:eastAsia="Times New Roman" w:hAnsi="Times New Roman" w:cs="Miriam"/>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a0"/>
    <w:uiPriority w:val="99"/>
    <w:unhideWhenUsed/>
    <w:rsid w:val="007C014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607"/>
    <w:pPr>
      <w:bidi/>
      <w:spacing w:after="0" w:line="240" w:lineRule="auto"/>
    </w:pPr>
    <w:rPr>
      <w:rFonts w:ascii="Times New Roman" w:eastAsia="Calibri" w:hAnsi="Times New Roman" w:cs="David"/>
      <w:szCs w:val="24"/>
    </w:rPr>
  </w:style>
  <w:style w:type="paragraph" w:styleId="1">
    <w:name w:val="heading 1"/>
    <w:basedOn w:val="a"/>
    <w:next w:val="2"/>
    <w:link w:val="10"/>
    <w:qFormat/>
    <w:rsid w:val="00CE6607"/>
    <w:pPr>
      <w:keepNext/>
      <w:keepLines/>
      <w:widowControl w:val="0"/>
      <w:tabs>
        <w:tab w:val="num" w:pos="454"/>
      </w:tabs>
      <w:spacing w:before="360" w:after="240"/>
      <w:ind w:left="454" w:hanging="454"/>
      <w:jc w:val="center"/>
      <w:outlineLvl w:val="0"/>
    </w:pPr>
    <w:rPr>
      <w:rFonts w:ascii="Arial" w:hAnsi="Arial"/>
      <w:b/>
      <w:bCs/>
      <w:kern w:val="28"/>
      <w:sz w:val="26"/>
      <w:szCs w:val="32"/>
    </w:rPr>
  </w:style>
  <w:style w:type="paragraph" w:styleId="2">
    <w:name w:val="heading 2"/>
    <w:basedOn w:val="a"/>
    <w:next w:val="a"/>
    <w:link w:val="20"/>
    <w:qFormat/>
    <w:rsid w:val="00CE6607"/>
    <w:pPr>
      <w:keepLines/>
      <w:widowControl w:val="0"/>
      <w:tabs>
        <w:tab w:val="num" w:pos="908"/>
      </w:tabs>
      <w:spacing w:before="120" w:after="120"/>
      <w:ind w:left="908" w:hanging="454"/>
      <w:jc w:val="both"/>
      <w:outlineLvl w:val="1"/>
    </w:pPr>
    <w:rPr>
      <w:sz w:val="18"/>
    </w:rPr>
  </w:style>
  <w:style w:type="paragraph" w:styleId="3">
    <w:name w:val="heading 3"/>
    <w:basedOn w:val="a"/>
    <w:next w:val="a"/>
    <w:link w:val="30"/>
    <w:uiPriority w:val="9"/>
    <w:semiHidden/>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CE6607"/>
    <w:rPr>
      <w:rFonts w:ascii="Arial" w:eastAsia="Calibri" w:hAnsi="Arial" w:cs="David"/>
      <w:b/>
      <w:bCs/>
      <w:kern w:val="28"/>
      <w:sz w:val="26"/>
      <w:szCs w:val="32"/>
    </w:rPr>
  </w:style>
  <w:style w:type="character" w:customStyle="1" w:styleId="20">
    <w:name w:val="כותרת 2 תו"/>
    <w:basedOn w:val="a0"/>
    <w:link w:val="2"/>
    <w:rsid w:val="00CE6607"/>
    <w:rPr>
      <w:rFonts w:ascii="Times New Roman" w:eastAsia="Calibri" w:hAnsi="Times New Roman" w:cs="David"/>
      <w:sz w:val="18"/>
      <w:szCs w:val="24"/>
    </w:rPr>
  </w:style>
  <w:style w:type="paragraph" w:customStyle="1" w:styleId="a3">
    <w:name w:val="דוד"/>
    <w:basedOn w:val="a"/>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4">
    <w:name w:val="Block Text"/>
    <w:basedOn w:val="a"/>
    <w:rsid w:val="00CE6607"/>
    <w:pPr>
      <w:ind w:left="368"/>
      <w:jc w:val="both"/>
    </w:pPr>
    <w:rPr>
      <w:kern w:val="28"/>
      <w:sz w:val="24"/>
      <w:szCs w:val="26"/>
    </w:rPr>
  </w:style>
  <w:style w:type="paragraph" w:styleId="a5">
    <w:name w:val="Title"/>
    <w:basedOn w:val="a"/>
    <w:link w:val="a6"/>
    <w:qFormat/>
    <w:rsid w:val="00CE6607"/>
    <w:pPr>
      <w:spacing w:line="360" w:lineRule="auto"/>
      <w:jc w:val="center"/>
    </w:pPr>
    <w:rPr>
      <w:b/>
      <w:bCs/>
    </w:rPr>
  </w:style>
  <w:style w:type="character" w:customStyle="1" w:styleId="a6">
    <w:name w:val="כותרת טקסט תו"/>
    <w:basedOn w:val="a0"/>
    <w:link w:val="a5"/>
    <w:rsid w:val="00CE6607"/>
    <w:rPr>
      <w:rFonts w:ascii="Times New Roman" w:eastAsia="Calibri" w:hAnsi="Times New Roman" w:cs="David"/>
      <w:b/>
      <w:bCs/>
      <w:szCs w:val="24"/>
    </w:rPr>
  </w:style>
  <w:style w:type="paragraph" w:customStyle="1" w:styleId="Normal2">
    <w:name w:val="Normal 2"/>
    <w:basedOn w:val="3"/>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7">
    <w:name w:val="List Paragraph"/>
    <w:basedOn w:val="a"/>
    <w:uiPriority w:val="34"/>
    <w:qFormat/>
    <w:rsid w:val="00CE6607"/>
    <w:pPr>
      <w:ind w:left="720"/>
      <w:contextualSpacing/>
    </w:pPr>
  </w:style>
  <w:style w:type="character" w:customStyle="1" w:styleId="50">
    <w:name w:val="כותרת 5 תו"/>
    <w:basedOn w:val="a0"/>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0"/>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0">
    <w:name w:val="כותרת 3 תו"/>
    <w:basedOn w:val="a0"/>
    <w:link w:val="3"/>
    <w:uiPriority w:val="9"/>
    <w:semiHidden/>
    <w:rsid w:val="00CE6607"/>
    <w:rPr>
      <w:rFonts w:asciiTheme="majorHAnsi" w:eastAsiaTheme="majorEastAsia" w:hAnsiTheme="majorHAnsi" w:cstheme="majorBidi"/>
      <w:b/>
      <w:bCs/>
      <w:color w:val="4F81BD" w:themeColor="accent1"/>
      <w:szCs w:val="24"/>
    </w:rPr>
  </w:style>
  <w:style w:type="paragraph" w:styleId="a8">
    <w:name w:val="Balloon Text"/>
    <w:basedOn w:val="a"/>
    <w:link w:val="a9"/>
    <w:uiPriority w:val="99"/>
    <w:semiHidden/>
    <w:unhideWhenUsed/>
    <w:rsid w:val="002D6751"/>
    <w:rPr>
      <w:rFonts w:ascii="Tahoma" w:hAnsi="Tahoma" w:cs="Tahoma"/>
      <w:sz w:val="16"/>
      <w:szCs w:val="16"/>
    </w:rPr>
  </w:style>
  <w:style w:type="character" w:customStyle="1" w:styleId="a9">
    <w:name w:val="טקסט בלונים תו"/>
    <w:basedOn w:val="a0"/>
    <w:link w:val="a8"/>
    <w:uiPriority w:val="99"/>
    <w:semiHidden/>
    <w:rsid w:val="002D6751"/>
    <w:rPr>
      <w:rFonts w:ascii="Tahoma" w:eastAsia="Calibri" w:hAnsi="Tahoma" w:cs="Tahoma"/>
      <w:sz w:val="16"/>
      <w:szCs w:val="16"/>
    </w:rPr>
  </w:style>
  <w:style w:type="character" w:styleId="aa">
    <w:name w:val="annotation reference"/>
    <w:basedOn w:val="a0"/>
    <w:uiPriority w:val="99"/>
    <w:semiHidden/>
    <w:unhideWhenUsed/>
    <w:rsid w:val="00B53C77"/>
    <w:rPr>
      <w:sz w:val="16"/>
      <w:szCs w:val="16"/>
    </w:rPr>
  </w:style>
  <w:style w:type="paragraph" w:styleId="ab">
    <w:name w:val="annotation text"/>
    <w:basedOn w:val="a"/>
    <w:link w:val="ac"/>
    <w:uiPriority w:val="99"/>
    <w:semiHidden/>
    <w:unhideWhenUsed/>
    <w:rsid w:val="00B53C77"/>
    <w:rPr>
      <w:sz w:val="20"/>
      <w:szCs w:val="20"/>
    </w:rPr>
  </w:style>
  <w:style w:type="character" w:customStyle="1" w:styleId="ac">
    <w:name w:val="טקסט הערה תו"/>
    <w:basedOn w:val="a0"/>
    <w:link w:val="ab"/>
    <w:uiPriority w:val="99"/>
    <w:semiHidden/>
    <w:rsid w:val="00B53C77"/>
    <w:rPr>
      <w:rFonts w:ascii="Times New Roman" w:eastAsia="Calibri" w:hAnsi="Times New Roman" w:cs="David"/>
      <w:sz w:val="20"/>
      <w:szCs w:val="20"/>
    </w:rPr>
  </w:style>
  <w:style w:type="paragraph" w:styleId="ad">
    <w:name w:val="annotation subject"/>
    <w:basedOn w:val="ab"/>
    <w:next w:val="ab"/>
    <w:link w:val="ae"/>
    <w:uiPriority w:val="99"/>
    <w:semiHidden/>
    <w:unhideWhenUsed/>
    <w:rsid w:val="00B53C77"/>
    <w:rPr>
      <w:b/>
      <w:bCs/>
    </w:rPr>
  </w:style>
  <w:style w:type="character" w:customStyle="1" w:styleId="ae">
    <w:name w:val="נושא הערה תו"/>
    <w:basedOn w:val="ac"/>
    <w:link w:val="ad"/>
    <w:uiPriority w:val="99"/>
    <w:semiHidden/>
    <w:rsid w:val="00B53C77"/>
    <w:rPr>
      <w:rFonts w:ascii="Times New Roman" w:eastAsia="Calibri" w:hAnsi="Times New Roman" w:cs="David"/>
      <w:b/>
      <w:bCs/>
      <w:sz w:val="20"/>
      <w:szCs w:val="20"/>
    </w:rPr>
  </w:style>
  <w:style w:type="paragraph" w:styleId="af">
    <w:name w:val="Revision"/>
    <w:hidden/>
    <w:uiPriority w:val="99"/>
    <w:semiHidden/>
    <w:rsid w:val="00B53C77"/>
    <w:pPr>
      <w:spacing w:after="0" w:line="240" w:lineRule="auto"/>
    </w:pPr>
    <w:rPr>
      <w:rFonts w:ascii="Times New Roman" w:eastAsia="Calibri" w:hAnsi="Times New Roman" w:cs="David"/>
      <w:szCs w:val="24"/>
    </w:rPr>
  </w:style>
  <w:style w:type="table" w:styleId="af0">
    <w:name w:val="Table Grid"/>
    <w:basedOn w:val="a1"/>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unhideWhenUsed/>
    <w:rsid w:val="007C014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2515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olaims@moc.gov.il"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C3FF6-C6D4-4902-9171-90F39C4FC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27</Pages>
  <Words>8778</Words>
  <Characters>43893</Characters>
  <Application>Microsoft Office Word</Application>
  <DocSecurity>0</DocSecurity>
  <Lines>365</Lines>
  <Paragraphs>105</Paragraphs>
  <ScaleCrop>false</ScaleCrop>
  <HeadingPairs>
    <vt:vector size="2" baseType="variant">
      <vt:variant>
        <vt:lpstr>שם</vt:lpstr>
      </vt:variant>
      <vt:variant>
        <vt:i4>1</vt:i4>
      </vt:variant>
    </vt:vector>
  </HeadingPairs>
  <TitlesOfParts>
    <vt:vector size="1" baseType="lpstr">
      <vt:lpstr/>
    </vt:vector>
  </TitlesOfParts>
  <Company>GOI</Company>
  <LinksUpToDate>false</LinksUpToDate>
  <CharactersWithSpaces>52566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Shmuel Molaim</dc:creator>
  <cp:lastModifiedBy>ca025309519</cp:lastModifiedBy>
  <cp:revision>23</cp:revision>
  <cp:lastPrinted>2015-08-12T06:10:00Z</cp:lastPrinted>
  <dcterms:created xsi:type="dcterms:W3CDTF">2016-07-31T06:00:00Z</dcterms:created>
  <dcterms:modified xsi:type="dcterms:W3CDTF">2016-08-02T08:14:00Z</dcterms:modified>
</cp:coreProperties>
</file>